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1559" w14:textId="7F8F82A4" w:rsidR="00D3628C" w:rsidRPr="000B02C1" w:rsidRDefault="00C1424A" w:rsidP="000B02C1">
      <w:pPr>
        <w:spacing w:after="0" w:line="276" w:lineRule="auto"/>
        <w:jc w:val="center"/>
        <w:rPr>
          <w:rFonts w:ascii="Arial" w:eastAsia="Times New Roman" w:hAnsi="Arial" w:cs="Arial"/>
          <w:b/>
          <w:bCs/>
          <w:noProof/>
          <w:color w:val="008000"/>
          <w:sz w:val="28"/>
          <w:szCs w:val="28"/>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60288" behindDoc="0" locked="0" layoutInCell="1" allowOverlap="1" wp14:anchorId="3F067403" wp14:editId="23BAA7AA">
            <wp:simplePos x="0" y="0"/>
            <wp:positionH relativeFrom="column">
              <wp:posOffset>5746750</wp:posOffset>
            </wp:positionH>
            <wp:positionV relativeFrom="paragraph">
              <wp:posOffset>-736600</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236" w:rsidRPr="00D3628C">
        <w:rPr>
          <w:rFonts w:ascii="Times New Roman" w:eastAsia="Times New Roman" w:hAnsi="Times New Roman" w:cs="Times New Roman"/>
          <w:b/>
          <w:bCs/>
          <w:noProof/>
          <w:color w:val="008000"/>
          <w:sz w:val="28"/>
          <w:szCs w:val="28"/>
        </w:rPr>
        <w:drawing>
          <wp:anchor distT="0" distB="0" distL="114300" distR="114300" simplePos="0" relativeHeight="251661312" behindDoc="1" locked="0" layoutInCell="1" allowOverlap="1" wp14:anchorId="566302DE" wp14:editId="0AF5BC06">
            <wp:simplePos x="0" y="0"/>
            <wp:positionH relativeFrom="column">
              <wp:posOffset>-762000</wp:posOffset>
            </wp:positionH>
            <wp:positionV relativeFrom="paragraph">
              <wp:posOffset>-768350</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Calibri" w:hAnsi="Times New Roman" w:cs="Times New Roman"/>
          <w:noProof/>
        </w:rPr>
        <w:drawing>
          <wp:anchor distT="0" distB="0" distL="114300" distR="114300" simplePos="0" relativeHeight="251659264"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4</w:t>
      </w:r>
      <w:r w:rsidRPr="000B02C1">
        <w:rPr>
          <w:rFonts w:ascii="Arial" w:eastAsia="Times New Roman" w:hAnsi="Arial" w:cs="Arial"/>
          <w:color w:val="000000"/>
          <w:spacing w:val="-5"/>
          <w:sz w:val="28"/>
          <w:szCs w:val="28"/>
          <w:vertAlign w:val="superscript"/>
          <w:lang w:val="en-ZA"/>
        </w:rPr>
        <w:t>th</w:t>
      </w:r>
      <w:r w:rsidRPr="000B02C1">
        <w:rPr>
          <w:rFonts w:ascii="Arial" w:eastAsia="Times New Roman" w:hAnsi="Arial" w:cs="Arial"/>
          <w:color w:val="000000"/>
          <w:spacing w:val="-5"/>
          <w:sz w:val="28"/>
          <w:szCs w:val="28"/>
          <w:lang w:val="en-ZA"/>
        </w:rPr>
        <w:t xml:space="preserve"> Street Sinkor, Tubman Boulevard</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77777777" w:rsidR="00D3628C" w:rsidRPr="000B02C1" w:rsidRDefault="00D3628C" w:rsidP="000B02C1">
      <w:pPr>
        <w:pBdr>
          <w:bottom w:val="single" w:sz="12" w:space="1" w:color="auto"/>
        </w:pBdr>
        <w:spacing w:after="0" w:line="276" w:lineRule="auto"/>
        <w:jc w:val="center"/>
        <w:rPr>
          <w:rFonts w:ascii="Arial" w:eastAsia="Times New Roman" w:hAnsi="Arial" w:cs="Arial"/>
          <w:bCs/>
          <w:color w:val="000000"/>
          <w:spacing w:val="-5"/>
          <w:sz w:val="28"/>
          <w:szCs w:val="28"/>
          <w:lang w:val="en-ZA"/>
        </w:rPr>
      </w:pPr>
      <w:r w:rsidRPr="000B02C1">
        <w:rPr>
          <w:rFonts w:ascii="Arial" w:eastAsia="Times New Roman" w:hAnsi="Arial" w:cs="Arial"/>
          <w:bCs/>
          <w:color w:val="000000"/>
          <w:spacing w:val="-5"/>
          <w:sz w:val="28"/>
          <w:szCs w:val="28"/>
          <w:lang w:val="en-ZA"/>
        </w:rPr>
        <w:t>P.O. Box 4024</w:t>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0B02C1">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4367BD6A" w14:textId="2A95DA67" w:rsidR="00F72849" w:rsidRPr="00022788" w:rsidRDefault="000B02C1" w:rsidP="000B02C1">
      <w:pPr>
        <w:spacing w:line="276" w:lineRule="auto"/>
        <w:ind w:left="720"/>
        <w:rPr>
          <w:rFonts w:ascii="Times New Roman" w:hAnsi="Times New Roman" w:cs="Times New Roman"/>
          <w:b/>
          <w:sz w:val="24"/>
          <w:szCs w:val="24"/>
          <w:u w:val="single"/>
        </w:rPr>
      </w:pPr>
      <w:bookmarkStart w:id="0" w:name="_Hlk157606958"/>
      <w:r w:rsidRPr="00AF28CD">
        <w:rPr>
          <w:rFonts w:ascii="Times New Roman" w:hAnsi="Times New Roman" w:cs="Times New Roman"/>
          <w:b/>
          <w:bCs/>
          <w:sz w:val="24"/>
          <w:szCs w:val="24"/>
        </w:rPr>
        <w:t xml:space="preserve">              </w:t>
      </w:r>
      <w:r w:rsidR="00F2719B" w:rsidRPr="001915F7">
        <w:rPr>
          <w:rFonts w:ascii="Times New Roman" w:hAnsi="Times New Roman" w:cs="Times New Roman"/>
          <w:b/>
          <w:bCs/>
          <w:sz w:val="24"/>
          <w:szCs w:val="24"/>
          <w:u w:val="single"/>
        </w:rPr>
        <w:t xml:space="preserve">REFERENCE NO: </w:t>
      </w:r>
      <w:r w:rsidR="00022788" w:rsidRPr="001915F7">
        <w:rPr>
          <w:rFonts w:ascii="Times New Roman" w:hAnsi="Times New Roman"/>
          <w:b/>
          <w:sz w:val="24"/>
          <w:szCs w:val="24"/>
          <w:u w:val="single"/>
        </w:rPr>
        <w:t>EOI NO. EPA/E&amp;E/CON/ICS/003/2025</w:t>
      </w:r>
    </w:p>
    <w:bookmarkEnd w:id="0"/>
    <w:p w14:paraId="207A3C55" w14:textId="1967CCE6" w:rsidR="008F1236" w:rsidRPr="00AF28CD" w:rsidRDefault="008F1236" w:rsidP="00F03585">
      <w:pPr>
        <w:spacing w:after="0" w:line="276" w:lineRule="auto"/>
        <w:jc w:val="center"/>
        <w:rPr>
          <w:rFonts w:ascii="Times New Roman" w:hAnsi="Times New Roman" w:cs="Times New Roman"/>
          <w:b/>
          <w:iCs/>
          <w:sz w:val="28"/>
        </w:rPr>
      </w:pPr>
      <w:r w:rsidRPr="00AF28CD">
        <w:rPr>
          <w:rFonts w:ascii="Times New Roman" w:hAnsi="Times New Roman" w:cs="Times New Roman"/>
          <w:b/>
          <w:iCs/>
          <w:sz w:val="28"/>
        </w:rPr>
        <w:t xml:space="preserve">To </w:t>
      </w:r>
      <w:r w:rsidR="00206FC3">
        <w:rPr>
          <w:rFonts w:ascii="Times New Roman" w:eastAsia="Times New Roman" w:hAnsi="Times New Roman" w:cs="Times New Roman"/>
          <w:b/>
          <w:bCs/>
          <w:sz w:val="27"/>
          <w:szCs w:val="27"/>
        </w:rPr>
        <w:t>e</w:t>
      </w:r>
      <w:r w:rsidR="00E61EEA">
        <w:rPr>
          <w:rFonts w:ascii="Times New Roman" w:eastAsia="Times New Roman" w:hAnsi="Times New Roman" w:cs="Times New Roman"/>
          <w:b/>
          <w:bCs/>
          <w:sz w:val="27"/>
          <w:szCs w:val="27"/>
        </w:rPr>
        <w:t>stablish</w:t>
      </w:r>
      <w:r w:rsidR="00E61EEA" w:rsidRPr="008A2586">
        <w:rPr>
          <w:rFonts w:ascii="Times New Roman" w:eastAsia="Times New Roman" w:hAnsi="Times New Roman" w:cs="Times New Roman"/>
          <w:b/>
          <w:bCs/>
          <w:sz w:val="27"/>
          <w:szCs w:val="27"/>
        </w:rPr>
        <w:t xml:space="preserve"> a </w:t>
      </w:r>
      <w:r w:rsidR="00E61EEA">
        <w:rPr>
          <w:rFonts w:ascii="Times New Roman" w:eastAsia="Times New Roman" w:hAnsi="Times New Roman" w:cs="Times New Roman"/>
          <w:b/>
          <w:bCs/>
          <w:sz w:val="27"/>
          <w:szCs w:val="27"/>
        </w:rPr>
        <w:t xml:space="preserve">Pilot </w:t>
      </w:r>
      <w:r w:rsidR="00E61EEA" w:rsidRPr="008A2586">
        <w:rPr>
          <w:rFonts w:ascii="Times New Roman" w:eastAsia="Times New Roman" w:hAnsi="Times New Roman" w:cs="Times New Roman"/>
          <w:b/>
          <w:bCs/>
          <w:sz w:val="27"/>
          <w:szCs w:val="27"/>
        </w:rPr>
        <w:t>Botanical Garden in Montserrado County, Liberia</w:t>
      </w:r>
    </w:p>
    <w:p w14:paraId="44B186A2" w14:textId="77777777" w:rsidR="008F1236" w:rsidRPr="00AF28CD" w:rsidRDefault="008F1236" w:rsidP="00F03585">
      <w:pPr>
        <w:spacing w:after="0" w:line="276" w:lineRule="auto"/>
        <w:jc w:val="center"/>
        <w:rPr>
          <w:rFonts w:ascii="Times New Roman" w:hAnsi="Times New Roman" w:cs="Times New Roman"/>
          <w:iCs/>
        </w:rPr>
      </w:pPr>
    </w:p>
    <w:p w14:paraId="047034D5" w14:textId="4B8AA21E"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F2719B" w:rsidRPr="00AF28CD">
        <w:rPr>
          <w:rFonts w:ascii="Times New Roman" w:eastAsia="Calibri" w:hAnsi="Times New Roman" w:cs="Times New Roman"/>
          <w:b/>
          <w:sz w:val="24"/>
          <w:szCs w:val="24"/>
        </w:rPr>
        <w:t>CSO/FIRM</w:t>
      </w:r>
    </w:p>
    <w:p w14:paraId="5FA79390" w14:textId="77777777" w:rsidR="000621F2" w:rsidRPr="00E61EEA" w:rsidRDefault="000621F2" w:rsidP="00E61EEA">
      <w:pPr>
        <w:spacing w:after="0" w:line="240" w:lineRule="auto"/>
        <w:rPr>
          <w:rFonts w:ascii="Times New Roman" w:eastAsia="Times New Roman" w:hAnsi="Times New Roman" w:cs="Times New Roman"/>
          <w:sz w:val="10"/>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700"/>
        <w:gridCol w:w="2610"/>
        <w:gridCol w:w="2421"/>
        <w:gridCol w:w="2799"/>
      </w:tblGrid>
      <w:tr w:rsidR="000621F2" w:rsidRPr="00237991" w14:paraId="10A8BF1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44319FAD" w:rsidR="000621F2" w:rsidRPr="00237991" w:rsidRDefault="00830447"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National </w:t>
            </w:r>
            <w:r w:rsidR="00875BB1" w:rsidRPr="00237991">
              <w:rPr>
                <w:rFonts w:ascii="Times New Roman" w:eastAsia="Times New Roman" w:hAnsi="Times New Roman" w:cs="Times New Roman"/>
                <w:sz w:val="24"/>
                <w:szCs w:val="24"/>
              </w:rPr>
              <w:t>C</w:t>
            </w:r>
            <w:r w:rsidR="00461DC3" w:rsidRPr="00237991">
              <w:rPr>
                <w:rFonts w:ascii="Times New Roman" w:eastAsia="Times New Roman" w:hAnsi="Times New Roman" w:cs="Times New Roman"/>
                <w:sz w:val="24"/>
                <w:szCs w:val="24"/>
              </w:rPr>
              <w:t>SO/</w:t>
            </w:r>
            <w:r w:rsidR="00875BB1" w:rsidRPr="00237991">
              <w:rPr>
                <w:rFonts w:ascii="Times New Roman" w:eastAsia="Times New Roman" w:hAnsi="Times New Roman" w:cs="Times New Roman"/>
                <w:sz w:val="24"/>
                <w:szCs w:val="24"/>
              </w:rPr>
              <w:t xml:space="preserve">Firm </w:t>
            </w:r>
          </w:p>
        </w:tc>
      </w:tr>
      <w:tr w:rsidR="000621F2" w:rsidRPr="00237991" w14:paraId="545B2213" w14:textId="7777777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237991" w:rsidRDefault="000621F2" w:rsidP="00237991">
            <w:pPr>
              <w:spacing w:after="0" w:line="276" w:lineRule="auto"/>
              <w:ind w:right="-6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77777777" w:rsidR="000621F2" w:rsidRPr="00237991" w:rsidRDefault="00F2719B" w:rsidP="00237991">
            <w:pPr>
              <w:spacing w:after="0"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Energy &amp; Environment/</w:t>
            </w:r>
            <w:r w:rsidR="000621F2" w:rsidRPr="00237991">
              <w:rPr>
                <w:rFonts w:ascii="Times New Roman" w:eastAsia="Times New Roman" w:hAnsi="Times New Roman" w:cs="Times New Roman"/>
                <w:color w:val="000000"/>
                <w:sz w:val="24"/>
                <w:szCs w:val="24"/>
              </w:rPr>
              <w:t>Environmental Protection Agency/EPA</w:t>
            </w:r>
          </w:p>
        </w:tc>
      </w:tr>
      <w:tr w:rsidR="000621F2" w:rsidRPr="00237991" w14:paraId="1BBB5FA1"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237991" w:rsidRDefault="00BE7D2D"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Program</w:t>
            </w:r>
            <w:r w:rsidR="000621F2" w:rsidRPr="00237991">
              <w:rPr>
                <w:rFonts w:ascii="Times New Roman" w:eastAsia="Times New Roman" w:hAnsi="Times New Roman" w:cs="Times New Roman"/>
                <w:b/>
                <w:bCs/>
                <w:color w:val="000000"/>
                <w:sz w:val="24"/>
                <w:szCs w:val="24"/>
              </w:rPr>
              <w:t>/Project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UNDP Energy &amp; Environment Program/Country Program Support</w:t>
            </w:r>
          </w:p>
        </w:tc>
      </w:tr>
      <w:tr w:rsidR="000621F2" w:rsidRPr="00237991" w14:paraId="27AE3CA8"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45D58997" w:rsidR="000621F2" w:rsidRPr="00237991" w:rsidRDefault="000621F2" w:rsidP="00237991">
            <w:pPr>
              <w:spacing w:after="0" w:line="276" w:lineRule="auto"/>
              <w:jc w:val="both"/>
              <w:rPr>
                <w:rFonts w:ascii="Times New Roman" w:eastAsia="Times New Roman" w:hAnsi="Times New Roman" w:cs="Times New Roman"/>
                <w:b/>
                <w:bCs/>
                <w:color w:val="000000"/>
                <w:sz w:val="24"/>
                <w:szCs w:val="24"/>
              </w:rPr>
            </w:pPr>
            <w:r w:rsidRPr="00237991">
              <w:rPr>
                <w:rFonts w:ascii="Times New Roman" w:hAnsi="Times New Roman" w:cs="Times New Roman"/>
                <w:b/>
                <w:sz w:val="24"/>
                <w:szCs w:val="24"/>
              </w:rPr>
              <w:t>Activity</w:t>
            </w:r>
            <w:r w:rsidR="000B02C1" w:rsidRPr="00237991">
              <w:rPr>
                <w:rFonts w:ascii="Times New Roman" w:hAnsi="Times New Roman" w:cs="Times New Roman"/>
                <w:b/>
                <w:sz w:val="24"/>
                <w:szCs w:val="24"/>
              </w:rPr>
              <w:t xml:space="preserve"> (3.1)</w:t>
            </w:r>
            <w:r w:rsidRPr="00237991">
              <w:rPr>
                <w:rFonts w:ascii="Times New Roman" w:hAnsi="Times New Roman" w:cs="Times New Roman"/>
                <w:b/>
                <w:sz w:val="24"/>
                <w:szCs w:val="24"/>
              </w:rPr>
              <w:t xml:space="preserve">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C80E3C0" w14:textId="1F703CB4" w:rsidR="000621F2" w:rsidRPr="00237991" w:rsidRDefault="00262D5F" w:rsidP="00237991">
            <w:pPr>
              <w:spacing w:after="0" w:line="276" w:lineRule="auto"/>
              <w:rPr>
                <w:rFonts w:ascii="Times New Roman" w:hAnsi="Times New Roman" w:cs="Times New Roman"/>
                <w:iCs/>
                <w:sz w:val="24"/>
                <w:szCs w:val="24"/>
              </w:rPr>
            </w:pPr>
            <w:r w:rsidRPr="00237991">
              <w:rPr>
                <w:rFonts w:ascii="Times New Roman" w:eastAsia="Times New Roman" w:hAnsi="Times New Roman" w:cs="Times New Roman"/>
                <w:bCs/>
                <w:sz w:val="24"/>
                <w:szCs w:val="24"/>
              </w:rPr>
              <w:t>Establish</w:t>
            </w:r>
            <w:r w:rsidR="00B7357C" w:rsidRPr="00237991">
              <w:rPr>
                <w:rFonts w:ascii="Times New Roman" w:eastAsia="Times New Roman" w:hAnsi="Times New Roman" w:cs="Times New Roman"/>
                <w:bCs/>
                <w:sz w:val="24"/>
                <w:szCs w:val="24"/>
              </w:rPr>
              <w:t xml:space="preserve">ment </w:t>
            </w:r>
            <w:r w:rsidR="001B1671">
              <w:rPr>
                <w:rFonts w:ascii="Times New Roman" w:eastAsia="Times New Roman" w:hAnsi="Times New Roman" w:cs="Times New Roman"/>
                <w:bCs/>
                <w:sz w:val="24"/>
                <w:szCs w:val="24"/>
              </w:rPr>
              <w:t xml:space="preserve">of </w:t>
            </w:r>
            <w:r w:rsidRPr="00237991">
              <w:rPr>
                <w:rFonts w:ascii="Times New Roman" w:eastAsia="Times New Roman" w:hAnsi="Times New Roman" w:cs="Times New Roman"/>
                <w:bCs/>
                <w:sz w:val="24"/>
                <w:szCs w:val="24"/>
              </w:rPr>
              <w:t>a Pilot Botanical Garden in Montserrado County, Liberia</w:t>
            </w:r>
          </w:p>
        </w:tc>
      </w:tr>
      <w:tr w:rsidR="000621F2" w:rsidRPr="00237991" w14:paraId="4A643572"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0621F2" w:rsidRPr="00237991" w:rsidRDefault="000621F2" w:rsidP="00237991">
            <w:pPr>
              <w:spacing w:after="0"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4864E347" w:rsidR="000621F2" w:rsidRPr="00237991" w:rsidRDefault="00B7357C" w:rsidP="00237991">
            <w:pPr>
              <w:spacing w:after="0" w:line="276" w:lineRule="auto"/>
              <w:contextualSpacing/>
              <w:jc w:val="both"/>
              <w:rPr>
                <w:rFonts w:ascii="Times New Roman" w:hAnsi="Times New Roman" w:cs="Times New Roman"/>
                <w:iCs/>
                <w:sz w:val="24"/>
                <w:szCs w:val="24"/>
              </w:rPr>
            </w:pPr>
            <w:r w:rsidRPr="00237991">
              <w:rPr>
                <w:rFonts w:ascii="Times New Roman" w:hAnsi="Times New Roman" w:cs="Times New Roman"/>
                <w:iCs/>
                <w:sz w:val="24"/>
                <w:szCs w:val="24"/>
              </w:rPr>
              <w:t xml:space="preserve">To </w:t>
            </w:r>
            <w:r w:rsidRPr="00237991">
              <w:rPr>
                <w:rFonts w:ascii="Times New Roman" w:eastAsia="Times New Roman" w:hAnsi="Times New Roman" w:cs="Times New Roman"/>
                <w:bCs/>
                <w:sz w:val="24"/>
                <w:szCs w:val="24"/>
              </w:rPr>
              <w:t>establish a Pilot Botanical Garden in Montserrado County, Liberia</w:t>
            </w:r>
          </w:p>
        </w:tc>
      </w:tr>
      <w:tr w:rsidR="000621F2" w:rsidRPr="00237991" w14:paraId="14347E5E"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12D60340" w:rsidR="000621F2" w:rsidRPr="00237991" w:rsidRDefault="00B7357C" w:rsidP="00237991">
            <w:pPr>
              <w:spacing w:after="0" w:line="276" w:lineRule="auto"/>
              <w:rPr>
                <w:rFonts w:ascii="Times New Roman" w:hAnsi="Times New Roman" w:cs="Times New Roman"/>
                <w:iCs/>
                <w:sz w:val="24"/>
                <w:szCs w:val="24"/>
              </w:rPr>
            </w:pPr>
            <w:r w:rsidRPr="00237991">
              <w:rPr>
                <w:rFonts w:ascii="Times New Roman" w:eastAsia="Times New Roman" w:hAnsi="Times New Roman" w:cs="Times New Roman"/>
                <w:bCs/>
                <w:sz w:val="24"/>
                <w:szCs w:val="24"/>
              </w:rPr>
              <w:t>Montserrado County, Liberia</w:t>
            </w:r>
          </w:p>
        </w:tc>
      </w:tr>
      <w:tr w:rsidR="000621F2" w:rsidRPr="00237991" w14:paraId="09E649D0" w14:textId="77777777" w:rsidTr="003A7CCC">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77777777" w:rsidR="000621F2" w:rsidRPr="00237991" w:rsidRDefault="004E0015"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Energy &amp; Environment Coordinator/EPA-UNDP</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0B183887" w:rsidR="000621F2" w:rsidRPr="00237991" w:rsidRDefault="000621F2" w:rsidP="00237991">
            <w:pPr>
              <w:spacing w:after="0" w:line="276" w:lineRule="auto"/>
              <w:ind w:right="-159"/>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30D66A1B" w:rsidR="000621F2" w:rsidRPr="00237991" w:rsidRDefault="00B7357C"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6</w:t>
            </w:r>
            <w:r w:rsidR="00142512" w:rsidRPr="00237991">
              <w:rPr>
                <w:rFonts w:ascii="Times New Roman" w:eastAsia="Times New Roman" w:hAnsi="Times New Roman" w:cs="Times New Roman"/>
                <w:sz w:val="24"/>
                <w:szCs w:val="24"/>
              </w:rPr>
              <w:t xml:space="preserve"> months (March 1</w:t>
            </w:r>
            <w:r w:rsidR="00026634" w:rsidRPr="00237991">
              <w:rPr>
                <w:rFonts w:ascii="Times New Roman" w:eastAsia="Times New Roman" w:hAnsi="Times New Roman" w:cs="Times New Roman"/>
                <w:sz w:val="24"/>
                <w:szCs w:val="24"/>
              </w:rPr>
              <w:t xml:space="preserve"> </w:t>
            </w:r>
            <w:r w:rsidR="009C5622" w:rsidRPr="00237991">
              <w:rPr>
                <w:rFonts w:ascii="Times New Roman" w:eastAsia="Times New Roman" w:hAnsi="Times New Roman" w:cs="Times New Roman"/>
                <w:sz w:val="24"/>
                <w:szCs w:val="24"/>
              </w:rPr>
              <w:t>–</w:t>
            </w:r>
            <w:r w:rsidR="004F79BA"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sz w:val="24"/>
                <w:szCs w:val="24"/>
              </w:rPr>
              <w:t>September</w:t>
            </w:r>
            <w:r w:rsidR="009C5622" w:rsidRPr="00237991">
              <w:rPr>
                <w:rFonts w:ascii="Times New Roman" w:eastAsia="Times New Roman" w:hAnsi="Times New Roman" w:cs="Times New Roman"/>
                <w:sz w:val="24"/>
                <w:szCs w:val="24"/>
              </w:rPr>
              <w:t xml:space="preserve"> </w:t>
            </w:r>
            <w:r w:rsidR="00142512" w:rsidRPr="00237991">
              <w:rPr>
                <w:rFonts w:ascii="Times New Roman" w:eastAsia="Times New Roman" w:hAnsi="Times New Roman" w:cs="Times New Roman"/>
                <w:sz w:val="24"/>
                <w:szCs w:val="24"/>
              </w:rPr>
              <w:t>1</w:t>
            </w:r>
            <w:r w:rsidR="009C5622" w:rsidRPr="00237991">
              <w:rPr>
                <w:rFonts w:ascii="Times New Roman" w:eastAsia="Times New Roman" w:hAnsi="Times New Roman" w:cs="Times New Roman"/>
                <w:sz w:val="24"/>
                <w:szCs w:val="24"/>
              </w:rPr>
              <w:t>, 202</w:t>
            </w:r>
            <w:r w:rsidR="00142512" w:rsidRPr="00237991">
              <w:rPr>
                <w:rFonts w:ascii="Times New Roman" w:eastAsia="Times New Roman" w:hAnsi="Times New Roman" w:cs="Times New Roman"/>
                <w:sz w:val="24"/>
                <w:szCs w:val="24"/>
              </w:rPr>
              <w:t>5</w:t>
            </w:r>
            <w:r w:rsidR="004B56B7" w:rsidRPr="00237991">
              <w:rPr>
                <w:rFonts w:ascii="Times New Roman" w:eastAsia="Times New Roman" w:hAnsi="Times New Roman" w:cs="Times New Roman"/>
                <w:sz w:val="24"/>
                <w:szCs w:val="24"/>
              </w:rPr>
              <w:t xml:space="preserve">) </w:t>
            </w:r>
          </w:p>
        </w:tc>
      </w:tr>
      <w:tr w:rsidR="00DB6D95" w:rsidRPr="00237991" w14:paraId="3F70526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DB6D95" w:rsidRPr="00237991" w:rsidRDefault="00DB6D95" w:rsidP="00237991">
            <w:pPr>
              <w:spacing w:after="0" w:line="276" w:lineRule="auto"/>
              <w:jc w:val="both"/>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BACKGROUND</w:t>
            </w:r>
          </w:p>
        </w:tc>
      </w:tr>
      <w:tr w:rsidR="000621F2" w:rsidRPr="00237991" w14:paraId="22E90C82"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C90040" w14:textId="6B4C2C14" w:rsidR="001061F9" w:rsidRPr="0044160B" w:rsidRDefault="001061F9" w:rsidP="001915F7">
            <w:pPr>
              <w:spacing w:before="100" w:beforeAutospacing="1" w:after="100" w:afterAutospacing="1" w:line="276" w:lineRule="auto"/>
              <w:jc w:val="both"/>
              <w:outlineLvl w:val="3"/>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Liberia has diverse wildlife, but it </w:t>
            </w:r>
            <w:r w:rsidR="00280680">
              <w:rPr>
                <w:rFonts w:ascii="Times New Roman" w:eastAsia="Times New Roman" w:hAnsi="Times New Roman" w:cs="Times New Roman"/>
                <w:sz w:val="24"/>
                <w:szCs w:val="24"/>
              </w:rPr>
              <w:t>faces</w:t>
            </w:r>
            <w:bookmarkStart w:id="1" w:name="_GoBack"/>
            <w:bookmarkEnd w:id="1"/>
            <w:r w:rsidRPr="00237991">
              <w:rPr>
                <w:rFonts w:ascii="Times New Roman" w:eastAsia="Times New Roman" w:hAnsi="Times New Roman" w:cs="Times New Roman"/>
                <w:sz w:val="24"/>
                <w:szCs w:val="24"/>
              </w:rPr>
              <w:t xml:space="preserve"> a critical threat</w:t>
            </w:r>
            <w:r w:rsidR="00BB02C2">
              <w:rPr>
                <w:rFonts w:ascii="Times New Roman" w:eastAsia="Times New Roman" w:hAnsi="Times New Roman" w:cs="Times New Roman"/>
                <w:sz w:val="24"/>
                <w:szCs w:val="24"/>
              </w:rPr>
              <w:t xml:space="preserve">—the loss of biodiversity. Although this is mainly due to the economic situation/poverty and cultural habits, a lack of fundamental awareness and education on the importance of biodiversity is also </w:t>
            </w:r>
            <w:r w:rsidRPr="00237991">
              <w:rPr>
                <w:rFonts w:ascii="Times New Roman" w:eastAsia="Times New Roman" w:hAnsi="Times New Roman" w:cs="Times New Roman"/>
                <w:sz w:val="24"/>
                <w:szCs w:val="24"/>
              </w:rPr>
              <w:t xml:space="preserve">responsible. This is lowering ecosystem services and endangering species. </w:t>
            </w:r>
          </w:p>
          <w:p w14:paraId="331B7489" w14:textId="1FF4E422" w:rsidR="001061F9" w:rsidRPr="00237991" w:rsidRDefault="001061F9" w:rsidP="001915F7">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It is important to promote public awareness and take positive actions to save some of the important representative plant and animal species. As reported by Aid-Equip USA in April 2023, “Preserving Liberia’s </w:t>
            </w:r>
            <w:r w:rsidR="00831925">
              <w:rPr>
                <w:rFonts w:ascii="Times New Roman" w:eastAsia="Times New Roman" w:hAnsi="Times New Roman" w:cs="Times New Roman"/>
                <w:sz w:val="24"/>
                <w:szCs w:val="24"/>
              </w:rPr>
              <w:t>biodiversity</w:t>
            </w:r>
            <w:r w:rsidR="00831925"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sz w:val="24"/>
                <w:szCs w:val="24"/>
              </w:rPr>
              <w:t xml:space="preserve">is not just an act of conservation; it’s a battle for maintaining the balance of our planet”. This project/program intends to establish a botanical garden and begin a vigorous biodiversity awareness and education </w:t>
            </w:r>
            <w:r w:rsidR="00831925">
              <w:rPr>
                <w:rFonts w:ascii="Times New Roman" w:eastAsia="Times New Roman" w:hAnsi="Times New Roman" w:cs="Times New Roman"/>
                <w:sz w:val="24"/>
                <w:szCs w:val="24"/>
              </w:rPr>
              <w:t>starting</w:t>
            </w:r>
            <w:r w:rsidR="00831925"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sz w:val="24"/>
                <w:szCs w:val="24"/>
              </w:rPr>
              <w:t xml:space="preserve">with secondary schools and universities in Montserrado county. The botanical garden will be established in rural Montserrado </w:t>
            </w:r>
            <w:r w:rsidR="009A76D2">
              <w:rPr>
                <w:rFonts w:ascii="Times New Roman" w:eastAsia="Times New Roman" w:hAnsi="Times New Roman" w:cs="Times New Roman"/>
                <w:sz w:val="24"/>
                <w:szCs w:val="24"/>
              </w:rPr>
              <w:t>County</w:t>
            </w:r>
            <w:r w:rsidRPr="00237991">
              <w:rPr>
                <w:rFonts w:ascii="Times New Roman" w:eastAsia="Times New Roman" w:hAnsi="Times New Roman" w:cs="Times New Roman"/>
                <w:sz w:val="24"/>
                <w:szCs w:val="24"/>
              </w:rPr>
              <w:t>.</w:t>
            </w:r>
          </w:p>
          <w:p w14:paraId="4D980933" w14:textId="52D72DBC" w:rsidR="00C7176E" w:rsidRPr="00DF5C41" w:rsidRDefault="001061F9" w:rsidP="001915F7">
            <w:pPr>
              <w:jc w:val="both"/>
              <w:rPr>
                <w:rFonts w:ascii="Times New Roman" w:hAnsi="Times New Roman" w:cs="Times New Roman"/>
                <w:sz w:val="24"/>
                <w:szCs w:val="24"/>
              </w:rPr>
            </w:pPr>
            <w:r w:rsidRPr="00237991">
              <w:rPr>
                <w:rFonts w:ascii="Times New Roman" w:eastAsia="Times New Roman" w:hAnsi="Times New Roman" w:cs="Times New Roman"/>
                <w:sz w:val="24"/>
                <w:szCs w:val="24"/>
              </w:rPr>
              <w:lastRenderedPageBreak/>
              <w:t xml:space="preserve">Rural Montserrado County, once </w:t>
            </w:r>
            <w:r w:rsidR="00831925" w:rsidRPr="00237991">
              <w:rPr>
                <w:rFonts w:ascii="Times New Roman" w:eastAsia="Times New Roman" w:hAnsi="Times New Roman" w:cs="Times New Roman"/>
                <w:sz w:val="24"/>
                <w:szCs w:val="24"/>
              </w:rPr>
              <w:t>forested,</w:t>
            </w:r>
            <w:r w:rsidRPr="00237991">
              <w:rPr>
                <w:rFonts w:ascii="Times New Roman" w:eastAsia="Times New Roman" w:hAnsi="Times New Roman" w:cs="Times New Roman"/>
                <w:sz w:val="24"/>
                <w:szCs w:val="24"/>
              </w:rPr>
              <w:t xml:space="preserve"> has been severely deforested. It was rich in biodiversity and ecological resources but </w:t>
            </w:r>
            <w:r w:rsidR="00831925">
              <w:rPr>
                <w:rFonts w:ascii="Times New Roman" w:eastAsia="Times New Roman" w:hAnsi="Times New Roman" w:cs="Times New Roman"/>
                <w:sz w:val="24"/>
                <w:szCs w:val="24"/>
              </w:rPr>
              <w:t>slash-and-burn</w:t>
            </w:r>
            <w:r w:rsidRPr="00237991">
              <w:rPr>
                <w:rFonts w:ascii="Times New Roman" w:eastAsia="Times New Roman" w:hAnsi="Times New Roman" w:cs="Times New Roman"/>
                <w:sz w:val="24"/>
                <w:szCs w:val="24"/>
              </w:rPr>
              <w:t xml:space="preserve"> practices and charcoal production have </w:t>
            </w:r>
            <w:r w:rsidR="00831925">
              <w:rPr>
                <w:rFonts w:ascii="Times New Roman" w:eastAsia="Times New Roman" w:hAnsi="Times New Roman" w:cs="Times New Roman"/>
                <w:sz w:val="24"/>
                <w:szCs w:val="24"/>
              </w:rPr>
              <w:t>caused</w:t>
            </w:r>
            <w:r w:rsidR="00831925"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sz w:val="24"/>
                <w:szCs w:val="24"/>
              </w:rPr>
              <w:t xml:space="preserve">the areas to be deforested, with only remaining patches of secondary </w:t>
            </w:r>
            <w:r w:rsidR="00831925" w:rsidRPr="00237991">
              <w:rPr>
                <w:rFonts w:ascii="Times New Roman" w:eastAsia="Times New Roman" w:hAnsi="Times New Roman" w:cs="Times New Roman"/>
                <w:sz w:val="24"/>
                <w:szCs w:val="24"/>
              </w:rPr>
              <w:t>forest,</w:t>
            </w:r>
            <w:r w:rsidRPr="00237991">
              <w:rPr>
                <w:rFonts w:ascii="Times New Roman" w:eastAsia="Times New Roman" w:hAnsi="Times New Roman" w:cs="Times New Roman"/>
                <w:sz w:val="24"/>
                <w:szCs w:val="24"/>
              </w:rPr>
              <w:t xml:space="preserve"> making it an ideal location for a botanical garden. This project aims to collaborate with the University of Liberia’s Department of General Forestry and other conservation organizations to establish a pilot botanical garden that will serve as a center for conservation, education, research, and ecotourism while promoting the sustainable use of Liberia’s flora.</w:t>
            </w:r>
            <w:r w:rsidR="00C7176E">
              <w:rPr>
                <w:rFonts w:ascii="Times New Roman" w:eastAsia="Times New Roman" w:hAnsi="Times New Roman" w:cs="Times New Roman"/>
                <w:sz w:val="24"/>
                <w:szCs w:val="24"/>
              </w:rPr>
              <w:t xml:space="preserve"> </w:t>
            </w:r>
            <w:r w:rsidR="00C7176E" w:rsidRPr="00DF5C41">
              <w:rPr>
                <w:rFonts w:ascii="Times New Roman" w:hAnsi="Times New Roman" w:cs="Times New Roman"/>
                <w:sz w:val="24"/>
                <w:szCs w:val="24"/>
              </w:rPr>
              <w:t xml:space="preserve">Once developed, this initiative will provide the following: </w:t>
            </w:r>
          </w:p>
          <w:p w14:paraId="5CA5CC22" w14:textId="77777777" w:rsidR="00C7176E" w:rsidRPr="00DF5C41" w:rsidRDefault="00C7176E" w:rsidP="001915F7">
            <w:pPr>
              <w:jc w:val="both"/>
              <w:rPr>
                <w:rFonts w:ascii="Times New Roman" w:hAnsi="Times New Roman" w:cs="Times New Roman"/>
                <w:sz w:val="24"/>
                <w:szCs w:val="24"/>
              </w:rPr>
            </w:pPr>
            <w:r w:rsidRPr="00DF5C41">
              <w:rPr>
                <w:rFonts w:ascii="Times New Roman" w:hAnsi="Times New Roman" w:cs="Times New Roman"/>
                <w:sz w:val="24"/>
                <w:szCs w:val="24"/>
              </w:rPr>
              <w:t>Environmental benefits: help preserve rare and endangered plant species; provide space for students to study plant biology, climate change, and ecology in an ideal environment; showcase a variety of plant species, which can help people understand the importance of protecting ecosystems.</w:t>
            </w:r>
          </w:p>
          <w:p w14:paraId="5F950FB0" w14:textId="14633990" w:rsidR="00C7176E" w:rsidRPr="00DF5C41" w:rsidRDefault="00C7176E" w:rsidP="001915F7">
            <w:pPr>
              <w:jc w:val="both"/>
              <w:rPr>
                <w:rFonts w:ascii="Times New Roman" w:hAnsi="Times New Roman" w:cs="Times New Roman"/>
                <w:sz w:val="24"/>
                <w:szCs w:val="24"/>
              </w:rPr>
            </w:pPr>
            <w:r w:rsidRPr="00DF5C41">
              <w:rPr>
                <w:rFonts w:ascii="Times New Roman" w:hAnsi="Times New Roman" w:cs="Times New Roman"/>
                <w:sz w:val="24"/>
                <w:szCs w:val="24"/>
              </w:rPr>
              <w:t xml:space="preserve">Educational benefits: offer opportunities to host botanical workshops and learning </w:t>
            </w:r>
            <w:r w:rsidR="009A76D2">
              <w:rPr>
                <w:rFonts w:ascii="Times New Roman" w:hAnsi="Times New Roman" w:cs="Times New Roman"/>
                <w:sz w:val="24"/>
                <w:szCs w:val="24"/>
              </w:rPr>
              <w:t>events</w:t>
            </w:r>
            <w:r w:rsidRPr="00DF5C41">
              <w:rPr>
                <w:rFonts w:ascii="Times New Roman" w:hAnsi="Times New Roman" w:cs="Times New Roman"/>
                <w:sz w:val="24"/>
                <w:szCs w:val="24"/>
              </w:rPr>
              <w:t xml:space="preserve"> where students can learn about plant diversity, conservation, and horticulture.</w:t>
            </w:r>
          </w:p>
          <w:p w14:paraId="7487BCE2" w14:textId="77777777" w:rsidR="00C7176E" w:rsidRPr="00DF5C41" w:rsidRDefault="00C7176E" w:rsidP="001915F7">
            <w:pPr>
              <w:jc w:val="both"/>
              <w:rPr>
                <w:rFonts w:ascii="Times New Roman" w:hAnsi="Times New Roman" w:cs="Times New Roman"/>
                <w:sz w:val="24"/>
                <w:szCs w:val="24"/>
              </w:rPr>
            </w:pPr>
            <w:r w:rsidRPr="00DF5C41">
              <w:rPr>
                <w:rFonts w:ascii="Times New Roman" w:hAnsi="Times New Roman" w:cs="Times New Roman"/>
                <w:sz w:val="24"/>
                <w:szCs w:val="24"/>
              </w:rPr>
              <w:t>Guided tours: The facility will offer guided tours to help people learn about the natural world.</w:t>
            </w:r>
          </w:p>
          <w:p w14:paraId="1666242A" w14:textId="240257DF" w:rsidR="00C7176E" w:rsidRPr="00DF5C41" w:rsidRDefault="00C7176E" w:rsidP="001915F7">
            <w:pPr>
              <w:jc w:val="both"/>
              <w:rPr>
                <w:rFonts w:ascii="Times New Roman" w:hAnsi="Times New Roman" w:cs="Times New Roman"/>
                <w:sz w:val="24"/>
                <w:szCs w:val="24"/>
              </w:rPr>
            </w:pPr>
            <w:r w:rsidRPr="00DF5C41">
              <w:rPr>
                <w:rFonts w:ascii="Times New Roman" w:hAnsi="Times New Roman" w:cs="Times New Roman"/>
                <w:sz w:val="24"/>
                <w:szCs w:val="24"/>
              </w:rPr>
              <w:t xml:space="preserve">Recreational benefits: The botanical gardens will offer a peaceful environment for hosting retreats away from the </w:t>
            </w:r>
            <w:r w:rsidR="001915F7" w:rsidRPr="00DF5C41">
              <w:rPr>
                <w:rFonts w:ascii="Times New Roman" w:hAnsi="Times New Roman" w:cs="Times New Roman"/>
                <w:sz w:val="24"/>
                <w:szCs w:val="24"/>
              </w:rPr>
              <w:t>city; it</w:t>
            </w:r>
            <w:r w:rsidRPr="00DF5C41">
              <w:rPr>
                <w:rFonts w:ascii="Times New Roman" w:hAnsi="Times New Roman" w:cs="Times New Roman"/>
                <w:sz w:val="24"/>
                <w:szCs w:val="24"/>
              </w:rPr>
              <w:t xml:space="preserve"> will have accessible paths that encourage physical activity; and offer opportunities for picnics and photography. </w:t>
            </w:r>
          </w:p>
          <w:p w14:paraId="75D16DD5" w14:textId="5961CC37" w:rsidR="00C54D3E" w:rsidRPr="00237991" w:rsidRDefault="005E14C0" w:rsidP="00237991">
            <w:pPr>
              <w:spacing w:before="100" w:beforeAutospacing="1" w:after="100" w:afterAutospacing="1"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color w:val="000000"/>
                <w:sz w:val="24"/>
                <w:szCs w:val="24"/>
              </w:rPr>
              <w:t xml:space="preserve">With the plethora of challenges, the </w:t>
            </w:r>
            <w:r w:rsidR="003178E6" w:rsidRPr="00237991">
              <w:rPr>
                <w:rFonts w:ascii="Times New Roman" w:eastAsia="Times New Roman" w:hAnsi="Times New Roman" w:cs="Times New Roman"/>
                <w:color w:val="000000"/>
                <w:sz w:val="24"/>
                <w:szCs w:val="24"/>
              </w:rPr>
              <w:t xml:space="preserve">UNDP through the </w:t>
            </w:r>
            <w:r w:rsidRPr="00237991">
              <w:rPr>
                <w:rFonts w:ascii="Times New Roman" w:eastAsia="Times New Roman" w:hAnsi="Times New Roman" w:cs="Times New Roman"/>
                <w:color w:val="000000"/>
                <w:sz w:val="24"/>
                <w:szCs w:val="24"/>
              </w:rPr>
              <w:t>Energy</w:t>
            </w:r>
            <w:r w:rsidR="00852B49" w:rsidRPr="00237991">
              <w:rPr>
                <w:rFonts w:ascii="Times New Roman" w:eastAsia="Times New Roman" w:hAnsi="Times New Roman" w:cs="Times New Roman"/>
                <w:color w:val="000000"/>
                <w:sz w:val="24"/>
                <w:szCs w:val="24"/>
              </w:rPr>
              <w:t xml:space="preserve"> and Environment (E&amp;E) program</w:t>
            </w:r>
            <w:r w:rsidRPr="00237991">
              <w:rPr>
                <w:rFonts w:ascii="Times New Roman" w:eastAsia="Times New Roman" w:hAnsi="Times New Roman" w:cs="Times New Roman"/>
                <w:color w:val="000000"/>
                <w:sz w:val="24"/>
                <w:szCs w:val="24"/>
              </w:rPr>
              <w:t xml:space="preserve"> seeks to support the Government’s efforts in achieving diversified and inclusive economic growth through investments in sustainable and environmentally friendly agriculture, food security, job creation</w:t>
            </w:r>
            <w:r w:rsidR="00D95C0D">
              <w:rPr>
                <w:rFonts w:ascii="Times New Roman" w:eastAsia="Times New Roman" w:hAnsi="Times New Roman" w:cs="Times New Roman"/>
                <w:color w:val="000000"/>
                <w:sz w:val="24"/>
                <w:szCs w:val="24"/>
              </w:rPr>
              <w:t>,</w:t>
            </w:r>
            <w:r w:rsidRPr="00237991">
              <w:rPr>
                <w:rFonts w:ascii="Times New Roman" w:eastAsia="Times New Roman" w:hAnsi="Times New Roman" w:cs="Times New Roman"/>
                <w:color w:val="000000"/>
                <w:sz w:val="24"/>
                <w:szCs w:val="24"/>
              </w:rPr>
              <w:t xml:space="preserve"> and improved resilience to climate change</w:t>
            </w:r>
            <w:r w:rsidR="001061F9" w:rsidRPr="00237991">
              <w:rPr>
                <w:rFonts w:ascii="Times New Roman" w:eastAsia="Times New Roman" w:hAnsi="Times New Roman" w:cs="Times New Roman"/>
                <w:color w:val="000000"/>
                <w:sz w:val="24"/>
                <w:szCs w:val="24"/>
              </w:rPr>
              <w:t>, biodiversity conservation</w:t>
            </w:r>
            <w:r w:rsidRPr="00237991">
              <w:rPr>
                <w:rFonts w:ascii="Times New Roman" w:eastAsia="Times New Roman" w:hAnsi="Times New Roman" w:cs="Times New Roman"/>
                <w:color w:val="000000"/>
                <w:sz w:val="24"/>
                <w:szCs w:val="24"/>
              </w:rPr>
              <w:t xml:space="preserve"> and natural disasters. </w:t>
            </w:r>
            <w:r w:rsidR="00C54D3E" w:rsidRPr="00237991">
              <w:rPr>
                <w:rFonts w:ascii="Times New Roman" w:eastAsia="Times New Roman" w:hAnsi="Times New Roman" w:cs="Times New Roman"/>
                <w:sz w:val="24"/>
                <w:szCs w:val="24"/>
              </w:rPr>
              <w:t xml:space="preserve">The establishment of a botanical garden in Montserrado County represents a crucial step towards </w:t>
            </w:r>
            <w:r w:rsidR="00C54D3E" w:rsidRPr="00237991">
              <w:rPr>
                <w:rFonts w:ascii="Times New Roman" w:eastAsia="Times New Roman" w:hAnsi="Times New Roman" w:cs="Times New Roman"/>
                <w:b/>
                <w:bCs/>
                <w:sz w:val="24"/>
                <w:szCs w:val="24"/>
              </w:rPr>
              <w:t>biodiversity conservation, education, and sustainable tourism development</w:t>
            </w:r>
            <w:r w:rsidR="00C54D3E" w:rsidRPr="00237991">
              <w:rPr>
                <w:rFonts w:ascii="Times New Roman" w:eastAsia="Times New Roman" w:hAnsi="Times New Roman" w:cs="Times New Roman"/>
                <w:sz w:val="24"/>
                <w:szCs w:val="24"/>
              </w:rPr>
              <w:t xml:space="preserve"> in Liberia. This initiative will provide long-term environmental, social, and economic benefits to local communities and the nation.</w:t>
            </w:r>
          </w:p>
          <w:p w14:paraId="757820C3" w14:textId="77777777" w:rsidR="005E14C0" w:rsidRPr="00237991" w:rsidRDefault="005E14C0" w:rsidP="00237991">
            <w:pPr>
              <w:spacing w:after="0" w:line="276" w:lineRule="auto"/>
              <w:jc w:val="both"/>
              <w:textAlignment w:val="baseline"/>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Contract and Reporting Requirements</w:t>
            </w:r>
          </w:p>
          <w:p w14:paraId="1C8DD2AD" w14:textId="77777777" w:rsidR="009E57DF" w:rsidRPr="009C7592" w:rsidRDefault="009E57DF" w:rsidP="00237991">
            <w:pPr>
              <w:spacing w:after="0" w:line="276" w:lineRule="auto"/>
              <w:jc w:val="both"/>
              <w:textAlignment w:val="baseline"/>
              <w:rPr>
                <w:rFonts w:ascii="Times New Roman" w:eastAsia="Times New Roman" w:hAnsi="Times New Roman" w:cs="Times New Roman"/>
                <w:color w:val="000000"/>
                <w:sz w:val="14"/>
                <w:szCs w:val="24"/>
              </w:rPr>
            </w:pPr>
          </w:p>
          <w:p w14:paraId="07D7F7D0" w14:textId="56764AF1" w:rsidR="009E57DF" w:rsidRPr="00237991" w:rsidRDefault="00650171" w:rsidP="00237991">
            <w:pPr>
              <w:spacing w:after="0" w:line="276" w:lineRule="auto"/>
              <w:jc w:val="both"/>
              <w:textAlignment w:val="baseline"/>
              <w:rPr>
                <w:rFonts w:ascii="Times New Roman" w:eastAsia="Times New Roman" w:hAnsi="Times New Roman" w:cs="Times New Roman"/>
                <w:color w:val="000000"/>
                <w:sz w:val="24"/>
                <w:szCs w:val="24"/>
              </w:rPr>
            </w:pPr>
            <w:r w:rsidRPr="00237991">
              <w:rPr>
                <w:rFonts w:ascii="Times New Roman" w:eastAsia="Times New Roman" w:hAnsi="Times New Roman" w:cs="Times New Roman"/>
                <w:sz w:val="24"/>
                <w:szCs w:val="24"/>
              </w:rPr>
              <w:t xml:space="preserve">The establishment of the botanical garden and other project activities will be implemented over </w:t>
            </w:r>
            <w:r w:rsidR="009A76D2">
              <w:rPr>
                <w:rFonts w:ascii="Times New Roman" w:eastAsia="Times New Roman" w:hAnsi="Times New Roman" w:cs="Times New Roman"/>
                <w:sz w:val="24"/>
                <w:szCs w:val="24"/>
              </w:rPr>
              <w:t>six months</w:t>
            </w:r>
            <w:r w:rsidRPr="00237991">
              <w:rPr>
                <w:rFonts w:ascii="Times New Roman" w:eastAsia="Times New Roman" w:hAnsi="Times New Roman" w:cs="Times New Roman"/>
                <w:color w:val="000000"/>
                <w:sz w:val="24"/>
                <w:szCs w:val="24"/>
              </w:rPr>
              <w:t xml:space="preserve">. </w:t>
            </w:r>
            <w:r w:rsidR="00564AA8" w:rsidRPr="00237991">
              <w:rPr>
                <w:rFonts w:ascii="Times New Roman" w:eastAsia="Times New Roman" w:hAnsi="Times New Roman" w:cs="Times New Roman"/>
                <w:color w:val="000000"/>
                <w:sz w:val="24"/>
                <w:szCs w:val="24"/>
              </w:rPr>
              <w:t xml:space="preserve">The </w:t>
            </w:r>
            <w:r w:rsidR="001061F9" w:rsidRPr="00237991">
              <w:rPr>
                <w:rFonts w:ascii="Times New Roman" w:eastAsia="Times New Roman" w:hAnsi="Times New Roman" w:cs="Times New Roman"/>
                <w:color w:val="000000"/>
                <w:sz w:val="24"/>
                <w:szCs w:val="24"/>
              </w:rPr>
              <w:t>CSO</w:t>
            </w:r>
            <w:r w:rsidR="009E57DF" w:rsidRPr="00237991">
              <w:rPr>
                <w:rFonts w:ascii="Times New Roman" w:eastAsia="Times New Roman" w:hAnsi="Times New Roman" w:cs="Times New Roman"/>
                <w:color w:val="000000"/>
                <w:sz w:val="24"/>
                <w:szCs w:val="24"/>
              </w:rPr>
              <w:t xml:space="preserve"> be hired against a performance-based cont</w:t>
            </w:r>
            <w:r w:rsidR="005C19EB" w:rsidRPr="00237991">
              <w:rPr>
                <w:rFonts w:ascii="Times New Roman" w:eastAsia="Times New Roman" w:hAnsi="Times New Roman" w:cs="Times New Roman"/>
                <w:color w:val="000000"/>
                <w:sz w:val="24"/>
                <w:szCs w:val="24"/>
              </w:rPr>
              <w:t xml:space="preserve">ract for </w:t>
            </w:r>
            <w:r w:rsidR="001061F9" w:rsidRPr="00237991">
              <w:rPr>
                <w:rFonts w:ascii="Times New Roman" w:eastAsia="Times New Roman" w:hAnsi="Times New Roman" w:cs="Times New Roman"/>
                <w:color w:val="000000"/>
                <w:sz w:val="24"/>
                <w:szCs w:val="24"/>
              </w:rPr>
              <w:t>Six</w:t>
            </w:r>
            <w:r w:rsidR="005C19EB" w:rsidRPr="00237991">
              <w:rPr>
                <w:rFonts w:ascii="Times New Roman" w:eastAsia="Times New Roman" w:hAnsi="Times New Roman" w:cs="Times New Roman"/>
                <w:color w:val="000000"/>
                <w:sz w:val="24"/>
                <w:szCs w:val="24"/>
              </w:rPr>
              <w:t xml:space="preserve"> (</w:t>
            </w:r>
            <w:r w:rsidR="001061F9" w:rsidRPr="00237991">
              <w:rPr>
                <w:rFonts w:ascii="Times New Roman" w:eastAsia="Times New Roman" w:hAnsi="Times New Roman" w:cs="Times New Roman"/>
                <w:color w:val="000000"/>
                <w:sz w:val="24"/>
                <w:szCs w:val="24"/>
              </w:rPr>
              <w:t>6</w:t>
            </w:r>
            <w:r w:rsidR="005C19EB" w:rsidRPr="00237991">
              <w:rPr>
                <w:rFonts w:ascii="Times New Roman" w:eastAsia="Times New Roman" w:hAnsi="Times New Roman" w:cs="Times New Roman"/>
                <w:color w:val="000000"/>
                <w:sz w:val="24"/>
                <w:szCs w:val="24"/>
              </w:rPr>
              <w:t>) Months</w:t>
            </w:r>
            <w:r w:rsidR="00A633DC" w:rsidRPr="00237991">
              <w:rPr>
                <w:rFonts w:ascii="Times New Roman" w:eastAsia="Times New Roman" w:hAnsi="Times New Roman" w:cs="Times New Roman"/>
                <w:color w:val="000000"/>
                <w:sz w:val="24"/>
                <w:szCs w:val="24"/>
              </w:rPr>
              <w:t>, March</w:t>
            </w:r>
            <w:r w:rsidR="0062072C" w:rsidRPr="00237991">
              <w:rPr>
                <w:rFonts w:ascii="Times New Roman" w:eastAsia="Times New Roman" w:hAnsi="Times New Roman" w:cs="Times New Roman"/>
                <w:color w:val="000000"/>
                <w:sz w:val="24"/>
                <w:szCs w:val="24"/>
              </w:rPr>
              <w:t xml:space="preserve"> 1</w:t>
            </w:r>
            <w:r w:rsidR="007E0075" w:rsidRPr="00237991">
              <w:rPr>
                <w:rFonts w:ascii="Times New Roman" w:eastAsia="Times New Roman" w:hAnsi="Times New Roman" w:cs="Times New Roman"/>
                <w:color w:val="000000"/>
                <w:sz w:val="24"/>
                <w:szCs w:val="24"/>
              </w:rPr>
              <w:t xml:space="preserve"> to </w:t>
            </w:r>
            <w:r w:rsidR="001061F9" w:rsidRPr="00237991">
              <w:rPr>
                <w:rFonts w:ascii="Times New Roman" w:eastAsia="Times New Roman" w:hAnsi="Times New Roman" w:cs="Times New Roman"/>
                <w:color w:val="000000"/>
                <w:sz w:val="24"/>
                <w:szCs w:val="24"/>
              </w:rPr>
              <w:t>September 1</w:t>
            </w:r>
            <w:r w:rsidR="00A633DC" w:rsidRPr="00237991">
              <w:rPr>
                <w:rFonts w:ascii="Times New Roman" w:eastAsia="Times New Roman" w:hAnsi="Times New Roman" w:cs="Times New Roman"/>
                <w:color w:val="000000"/>
                <w:sz w:val="24"/>
                <w:szCs w:val="24"/>
              </w:rPr>
              <w:t>, 2025</w:t>
            </w:r>
            <w:r w:rsidR="0085549A" w:rsidRPr="00237991">
              <w:rPr>
                <w:rFonts w:ascii="Times New Roman" w:eastAsia="Times New Roman" w:hAnsi="Times New Roman" w:cs="Times New Roman"/>
                <w:color w:val="000000"/>
                <w:sz w:val="24"/>
                <w:szCs w:val="24"/>
              </w:rPr>
              <w:t>)</w:t>
            </w:r>
            <w:r w:rsidR="005C19EB" w:rsidRPr="00237991">
              <w:rPr>
                <w:rFonts w:ascii="Times New Roman" w:eastAsia="Times New Roman" w:hAnsi="Times New Roman" w:cs="Times New Roman"/>
                <w:color w:val="000000"/>
                <w:sz w:val="24"/>
                <w:szCs w:val="24"/>
              </w:rPr>
              <w:t xml:space="preserve">. </w:t>
            </w:r>
            <w:r w:rsidR="0077289A" w:rsidRPr="00237991">
              <w:rPr>
                <w:rFonts w:ascii="Times New Roman" w:eastAsia="Times New Roman" w:hAnsi="Times New Roman" w:cs="Times New Roman"/>
                <w:color w:val="000000"/>
                <w:sz w:val="24"/>
                <w:szCs w:val="24"/>
              </w:rPr>
              <w:t xml:space="preserve">The </w:t>
            </w:r>
            <w:r w:rsidR="001061F9" w:rsidRPr="00237991">
              <w:rPr>
                <w:rFonts w:ascii="Times New Roman" w:eastAsia="Times New Roman" w:hAnsi="Times New Roman" w:cs="Times New Roman"/>
                <w:color w:val="000000"/>
                <w:sz w:val="24"/>
                <w:szCs w:val="24"/>
              </w:rPr>
              <w:t xml:space="preserve">CSO </w:t>
            </w:r>
            <w:r w:rsidR="009E57DF" w:rsidRPr="00237991">
              <w:rPr>
                <w:rFonts w:ascii="Times New Roman" w:eastAsia="Times New Roman" w:hAnsi="Times New Roman" w:cs="Times New Roman"/>
                <w:color w:val="000000"/>
                <w:sz w:val="24"/>
                <w:szCs w:val="24"/>
              </w:rPr>
              <w:t xml:space="preserve">will report to </w:t>
            </w:r>
            <w:r w:rsidR="005C19EB" w:rsidRPr="00237991">
              <w:rPr>
                <w:rFonts w:ascii="Times New Roman" w:eastAsia="Times New Roman" w:hAnsi="Times New Roman" w:cs="Times New Roman"/>
                <w:color w:val="000000"/>
                <w:sz w:val="24"/>
                <w:szCs w:val="24"/>
              </w:rPr>
              <w:t xml:space="preserve">the </w:t>
            </w:r>
            <w:r w:rsidR="009E57DF" w:rsidRPr="00237991">
              <w:rPr>
                <w:rFonts w:ascii="Times New Roman" w:eastAsia="Times New Roman" w:hAnsi="Times New Roman" w:cs="Times New Roman"/>
                <w:color w:val="000000"/>
                <w:sz w:val="24"/>
                <w:szCs w:val="24"/>
              </w:rPr>
              <w:t xml:space="preserve">Coordinator of the EPA-UNDP Energy &amp; </w:t>
            </w:r>
            <w:r w:rsidR="0077289A" w:rsidRPr="00237991">
              <w:rPr>
                <w:rFonts w:ascii="Times New Roman" w:eastAsia="Times New Roman" w:hAnsi="Times New Roman" w:cs="Times New Roman"/>
                <w:color w:val="000000"/>
                <w:sz w:val="24"/>
                <w:szCs w:val="24"/>
              </w:rPr>
              <w:t xml:space="preserve">Environment Unit. The </w:t>
            </w:r>
            <w:r w:rsidR="001061F9" w:rsidRPr="00237991">
              <w:rPr>
                <w:rFonts w:ascii="Times New Roman" w:eastAsia="Times New Roman" w:hAnsi="Times New Roman" w:cs="Times New Roman"/>
                <w:color w:val="000000"/>
                <w:sz w:val="24"/>
                <w:szCs w:val="24"/>
              </w:rPr>
              <w:t xml:space="preserve">CSO </w:t>
            </w:r>
            <w:r w:rsidR="009E57DF" w:rsidRPr="00237991">
              <w:rPr>
                <w:rFonts w:ascii="Times New Roman" w:eastAsia="Times New Roman" w:hAnsi="Times New Roman" w:cs="Times New Roman"/>
                <w:color w:val="000000"/>
                <w:sz w:val="24"/>
                <w:szCs w:val="24"/>
              </w:rPr>
              <w:t xml:space="preserve">shall submit the reports summarized below, for the respective period(s). All documents/reports should be issued in English, </w:t>
            </w:r>
            <w:r w:rsidR="00233DA3">
              <w:rPr>
                <w:rFonts w:ascii="Times New Roman" w:eastAsia="Times New Roman" w:hAnsi="Times New Roman" w:cs="Times New Roman"/>
                <w:color w:val="000000"/>
                <w:sz w:val="24"/>
                <w:szCs w:val="24"/>
              </w:rPr>
              <w:t xml:space="preserve">and </w:t>
            </w:r>
            <w:r w:rsidR="009E57DF" w:rsidRPr="00237991">
              <w:rPr>
                <w:rFonts w:ascii="Times New Roman" w:eastAsia="Times New Roman" w:hAnsi="Times New Roman" w:cs="Times New Roman"/>
                <w:color w:val="000000"/>
                <w:sz w:val="24"/>
                <w:szCs w:val="24"/>
              </w:rPr>
              <w:t>submitted in both hard and electronic copies.</w:t>
            </w:r>
          </w:p>
          <w:p w14:paraId="034AAC8D" w14:textId="77777777" w:rsidR="005C19EB" w:rsidRPr="00237991" w:rsidRDefault="005C19EB" w:rsidP="00237991">
            <w:pPr>
              <w:spacing w:after="0" w:line="276" w:lineRule="auto"/>
              <w:jc w:val="both"/>
              <w:textAlignment w:val="baseline"/>
              <w:rPr>
                <w:rFonts w:ascii="Times New Roman" w:eastAsia="Times New Roman" w:hAnsi="Times New Roman" w:cs="Times New Roman"/>
                <w:color w:val="000000"/>
                <w:sz w:val="24"/>
                <w:szCs w:val="24"/>
              </w:rPr>
            </w:pPr>
          </w:p>
          <w:p w14:paraId="5EA5B5D0"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 xml:space="preserve">Month 1: </w:t>
            </w:r>
          </w:p>
          <w:p w14:paraId="6D90FA59" w14:textId="77777777" w:rsidR="00023404" w:rsidRPr="00237991" w:rsidRDefault="00C52D23" w:rsidP="00E14B83">
            <w:pPr>
              <w:pStyle w:val="NoSpacing"/>
              <w:numPr>
                <w:ilvl w:val="0"/>
                <w:numId w:val="3"/>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Site assessment and survey report</w:t>
            </w:r>
          </w:p>
          <w:p w14:paraId="5FB49CD2" w14:textId="61F14D64" w:rsidR="00023404" w:rsidRPr="00237991" w:rsidRDefault="00C52D23" w:rsidP="00E14B83">
            <w:pPr>
              <w:pStyle w:val="NoSpacing"/>
              <w:numPr>
                <w:ilvl w:val="0"/>
                <w:numId w:val="3"/>
              </w:numPr>
              <w:spacing w:line="276" w:lineRule="auto"/>
              <w:jc w:val="both"/>
              <w:rPr>
                <w:rFonts w:ascii="Times New Roman" w:hAnsi="Times New Roman" w:cs="Times New Roman"/>
                <w:b/>
                <w:sz w:val="24"/>
                <w:szCs w:val="24"/>
              </w:rPr>
            </w:pPr>
            <w:r w:rsidRPr="00237991">
              <w:rPr>
                <w:rFonts w:ascii="Times New Roman" w:hAnsi="Times New Roman" w:cs="Times New Roman"/>
                <w:sz w:val="24"/>
                <w:szCs w:val="24"/>
              </w:rPr>
              <w:t>Consultations with relevant stakeholders (Government, National and internation</w:t>
            </w:r>
            <w:r w:rsidR="00905068" w:rsidRPr="00237991">
              <w:rPr>
                <w:rFonts w:ascii="Times New Roman" w:hAnsi="Times New Roman" w:cs="Times New Roman"/>
                <w:sz w:val="24"/>
                <w:szCs w:val="24"/>
              </w:rPr>
              <w:t>al</w:t>
            </w:r>
            <w:r w:rsidRPr="00237991">
              <w:rPr>
                <w:rFonts w:ascii="Times New Roman" w:hAnsi="Times New Roman" w:cs="Times New Roman"/>
                <w:sz w:val="24"/>
                <w:szCs w:val="24"/>
              </w:rPr>
              <w:t xml:space="preserve"> NGOs, Private sector).</w:t>
            </w:r>
          </w:p>
          <w:p w14:paraId="29E07600" w14:textId="03DD6692" w:rsidR="00C52D23" w:rsidRPr="00237991" w:rsidRDefault="00C52D23" w:rsidP="00E14B83">
            <w:pPr>
              <w:pStyle w:val="NoSpacing"/>
              <w:numPr>
                <w:ilvl w:val="0"/>
                <w:numId w:val="3"/>
              </w:numPr>
              <w:spacing w:line="276" w:lineRule="auto"/>
              <w:jc w:val="both"/>
              <w:rPr>
                <w:rFonts w:ascii="Times New Roman" w:hAnsi="Times New Roman" w:cs="Times New Roman"/>
                <w:b/>
                <w:sz w:val="24"/>
                <w:szCs w:val="24"/>
              </w:rPr>
            </w:pPr>
            <w:r w:rsidRPr="00237991">
              <w:rPr>
                <w:rFonts w:ascii="Times New Roman" w:hAnsi="Times New Roman" w:cs="Times New Roman"/>
                <w:sz w:val="24"/>
                <w:szCs w:val="24"/>
              </w:rPr>
              <w:t>First workshop held</w:t>
            </w:r>
          </w:p>
          <w:p w14:paraId="231BA3D6"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 xml:space="preserve">Month 2: </w:t>
            </w:r>
          </w:p>
          <w:p w14:paraId="3A9903D5" w14:textId="36BF62B8" w:rsidR="00023404" w:rsidRPr="00237991" w:rsidRDefault="00233DA3" w:rsidP="00E14B83">
            <w:pPr>
              <w:pStyle w:val="NoSpacing"/>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The existing</w:t>
            </w:r>
            <w:r w:rsidRPr="00237991">
              <w:rPr>
                <w:rFonts w:ascii="Times New Roman" w:hAnsi="Times New Roman" w:cs="Times New Roman"/>
                <w:sz w:val="24"/>
                <w:szCs w:val="24"/>
              </w:rPr>
              <w:t xml:space="preserve"> </w:t>
            </w:r>
            <w:r w:rsidR="00C52D23" w:rsidRPr="00237991">
              <w:rPr>
                <w:rFonts w:ascii="Times New Roman" w:hAnsi="Times New Roman" w:cs="Times New Roman"/>
                <w:sz w:val="24"/>
                <w:szCs w:val="24"/>
              </w:rPr>
              <w:t xml:space="preserve">building </w:t>
            </w:r>
            <w:r w:rsidR="009A76D2">
              <w:rPr>
                <w:rFonts w:ascii="Times New Roman" w:hAnsi="Times New Roman" w:cs="Times New Roman"/>
                <w:sz w:val="24"/>
                <w:szCs w:val="24"/>
              </w:rPr>
              <w:t xml:space="preserve">was </w:t>
            </w:r>
            <w:r w:rsidR="00C52D23" w:rsidRPr="00237991">
              <w:rPr>
                <w:rFonts w:ascii="Times New Roman" w:hAnsi="Times New Roman" w:cs="Times New Roman"/>
                <w:sz w:val="24"/>
                <w:szCs w:val="24"/>
              </w:rPr>
              <w:t xml:space="preserve">transformed into an ecologically-based conservation education center using </w:t>
            </w:r>
            <w:r w:rsidR="009A76D2">
              <w:rPr>
                <w:rFonts w:ascii="Times New Roman" w:hAnsi="Times New Roman" w:cs="Times New Roman"/>
                <w:sz w:val="24"/>
                <w:szCs w:val="24"/>
              </w:rPr>
              <w:t>bamboo</w:t>
            </w:r>
            <w:r w:rsidR="00C52D23" w:rsidRPr="00237991">
              <w:rPr>
                <w:rFonts w:ascii="Times New Roman" w:hAnsi="Times New Roman" w:cs="Times New Roman"/>
                <w:sz w:val="24"/>
                <w:szCs w:val="24"/>
              </w:rPr>
              <w:t>, thatches</w:t>
            </w:r>
            <w:r w:rsidR="009A76D2">
              <w:rPr>
                <w:rFonts w:ascii="Times New Roman" w:hAnsi="Times New Roman" w:cs="Times New Roman"/>
                <w:sz w:val="24"/>
                <w:szCs w:val="24"/>
              </w:rPr>
              <w:t>,</w:t>
            </w:r>
            <w:r w:rsidR="00C52D23" w:rsidRPr="00237991">
              <w:rPr>
                <w:rFonts w:ascii="Times New Roman" w:hAnsi="Times New Roman" w:cs="Times New Roman"/>
                <w:sz w:val="24"/>
                <w:szCs w:val="24"/>
              </w:rPr>
              <w:t xml:space="preserve"> and paintings of endangered animals on the inner walls of the center.</w:t>
            </w:r>
          </w:p>
          <w:p w14:paraId="56F524CF" w14:textId="198E6DCC" w:rsidR="00C52D23" w:rsidRPr="00237991" w:rsidRDefault="00C52D23" w:rsidP="00E14B83">
            <w:pPr>
              <w:pStyle w:val="NoSpacing"/>
              <w:numPr>
                <w:ilvl w:val="0"/>
                <w:numId w:val="4"/>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 xml:space="preserve">Established </w:t>
            </w:r>
            <w:r w:rsidR="009A76D2">
              <w:rPr>
                <w:rFonts w:ascii="Times New Roman" w:hAnsi="Times New Roman" w:cs="Times New Roman"/>
                <w:sz w:val="24"/>
                <w:szCs w:val="24"/>
              </w:rPr>
              <w:t>trees</w:t>
            </w:r>
            <w:r w:rsidRPr="00237991">
              <w:rPr>
                <w:rFonts w:ascii="Times New Roman" w:hAnsi="Times New Roman" w:cs="Times New Roman"/>
                <w:sz w:val="24"/>
                <w:szCs w:val="24"/>
              </w:rPr>
              <w:t xml:space="preserve"> nursery of important indigenous and exotic species.</w:t>
            </w:r>
          </w:p>
          <w:p w14:paraId="1EE6974B" w14:textId="77777777" w:rsidR="00023404"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 xml:space="preserve">Month 3: </w:t>
            </w:r>
          </w:p>
          <w:p w14:paraId="4C104EB9" w14:textId="77777777" w:rsidR="00023404" w:rsidRPr="00237991" w:rsidRDefault="00C52D23" w:rsidP="00E14B83">
            <w:pPr>
              <w:pStyle w:val="NoSpacing"/>
              <w:numPr>
                <w:ilvl w:val="0"/>
                <w:numId w:val="5"/>
              </w:numPr>
              <w:spacing w:line="276" w:lineRule="auto"/>
              <w:jc w:val="both"/>
              <w:rPr>
                <w:rFonts w:ascii="Times New Roman" w:hAnsi="Times New Roman" w:cs="Times New Roman"/>
                <w:b/>
                <w:sz w:val="24"/>
                <w:szCs w:val="24"/>
              </w:rPr>
            </w:pPr>
            <w:r w:rsidRPr="00237991">
              <w:rPr>
                <w:rFonts w:ascii="Times New Roman" w:hAnsi="Times New Roman" w:cs="Times New Roman"/>
                <w:sz w:val="24"/>
                <w:szCs w:val="24"/>
              </w:rPr>
              <w:t>Signed MoU with the Department of General Forestry of the University of Liberia for the use of the land.</w:t>
            </w:r>
          </w:p>
          <w:p w14:paraId="5ECE66DE" w14:textId="61AC8C3B" w:rsidR="00023404" w:rsidRPr="00237991" w:rsidRDefault="009A76D2" w:rsidP="00E14B83">
            <w:pPr>
              <w:pStyle w:val="NoSpacing"/>
              <w:numPr>
                <w:ilvl w:val="0"/>
                <w:numId w:val="5"/>
              </w:numPr>
              <w:spacing w:line="276" w:lineRule="auto"/>
              <w:jc w:val="both"/>
              <w:rPr>
                <w:rFonts w:ascii="Times New Roman" w:hAnsi="Times New Roman" w:cs="Times New Roman"/>
                <w:b/>
                <w:sz w:val="24"/>
                <w:szCs w:val="24"/>
              </w:rPr>
            </w:pPr>
            <w:r>
              <w:rPr>
                <w:rFonts w:ascii="Times New Roman" w:hAnsi="Times New Roman" w:cs="Times New Roman"/>
                <w:sz w:val="24"/>
                <w:szCs w:val="24"/>
              </w:rPr>
              <w:t>Plant</w:t>
            </w:r>
            <w:r w:rsidR="00C52D23" w:rsidRPr="00237991">
              <w:rPr>
                <w:rFonts w:ascii="Times New Roman" w:hAnsi="Times New Roman" w:cs="Times New Roman"/>
                <w:sz w:val="24"/>
                <w:szCs w:val="24"/>
              </w:rPr>
              <w:t xml:space="preserve"> species </w:t>
            </w:r>
            <w:r>
              <w:rPr>
                <w:rFonts w:ascii="Times New Roman" w:hAnsi="Times New Roman" w:cs="Times New Roman"/>
                <w:sz w:val="24"/>
                <w:szCs w:val="24"/>
              </w:rPr>
              <w:t>were identified</w:t>
            </w:r>
            <w:r w:rsidR="00C52D23" w:rsidRPr="00237991">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52D23" w:rsidRPr="00237991">
              <w:rPr>
                <w:rFonts w:ascii="Times New Roman" w:hAnsi="Times New Roman" w:cs="Times New Roman"/>
                <w:sz w:val="24"/>
                <w:szCs w:val="24"/>
              </w:rPr>
              <w:t>labeled using metals</w:t>
            </w:r>
            <w:r>
              <w:rPr>
                <w:rFonts w:ascii="Times New Roman" w:hAnsi="Times New Roman" w:cs="Times New Roman"/>
                <w:sz w:val="24"/>
                <w:szCs w:val="24"/>
              </w:rPr>
              <w:t>,</w:t>
            </w:r>
            <w:r w:rsidR="00C52D23" w:rsidRPr="00237991">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00C52D23" w:rsidRPr="00237991">
              <w:rPr>
                <w:rFonts w:ascii="Times New Roman" w:hAnsi="Times New Roman" w:cs="Times New Roman"/>
                <w:sz w:val="24"/>
                <w:szCs w:val="24"/>
              </w:rPr>
              <w:t xml:space="preserve">database </w:t>
            </w:r>
            <w:r>
              <w:rPr>
                <w:rFonts w:ascii="Times New Roman" w:hAnsi="Times New Roman" w:cs="Times New Roman"/>
                <w:sz w:val="24"/>
                <w:szCs w:val="24"/>
              </w:rPr>
              <w:t xml:space="preserve">was </w:t>
            </w:r>
            <w:r w:rsidR="00C52D23" w:rsidRPr="00237991">
              <w:rPr>
                <w:rFonts w:ascii="Times New Roman" w:hAnsi="Times New Roman" w:cs="Times New Roman"/>
                <w:sz w:val="24"/>
                <w:szCs w:val="24"/>
              </w:rPr>
              <w:t>created.</w:t>
            </w:r>
          </w:p>
          <w:p w14:paraId="6759EF4F" w14:textId="487C2CC5" w:rsidR="00C52D23" w:rsidRPr="00237991" w:rsidRDefault="00C52D23" w:rsidP="00E14B83">
            <w:pPr>
              <w:pStyle w:val="NoSpacing"/>
              <w:numPr>
                <w:ilvl w:val="0"/>
                <w:numId w:val="5"/>
              </w:numPr>
              <w:spacing w:line="276" w:lineRule="auto"/>
              <w:jc w:val="both"/>
              <w:rPr>
                <w:rFonts w:ascii="Times New Roman" w:hAnsi="Times New Roman" w:cs="Times New Roman"/>
                <w:b/>
                <w:sz w:val="24"/>
                <w:szCs w:val="24"/>
              </w:rPr>
            </w:pPr>
            <w:r w:rsidRPr="00237991">
              <w:rPr>
                <w:rFonts w:ascii="Times New Roman" w:hAnsi="Times New Roman" w:cs="Times New Roman"/>
                <w:sz w:val="24"/>
                <w:szCs w:val="24"/>
              </w:rPr>
              <w:t>Second workshop held</w:t>
            </w:r>
          </w:p>
          <w:p w14:paraId="003EA470"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Month 4:</w:t>
            </w:r>
          </w:p>
          <w:p w14:paraId="55E54349" w14:textId="76837606" w:rsidR="00905068" w:rsidRPr="00237991" w:rsidRDefault="00C52D23" w:rsidP="00E14B83">
            <w:pPr>
              <w:pStyle w:val="NoSpacing"/>
              <w:numPr>
                <w:ilvl w:val="0"/>
                <w:numId w:val="6"/>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Evidence of partnership established with Government, national and international conversation</w:t>
            </w:r>
            <w:r w:rsidR="009A76D2">
              <w:rPr>
                <w:rFonts w:ascii="Times New Roman" w:hAnsi="Times New Roman" w:cs="Times New Roman"/>
                <w:sz w:val="24"/>
                <w:szCs w:val="24"/>
              </w:rPr>
              <w:t>s held with</w:t>
            </w:r>
            <w:r w:rsidRPr="00237991">
              <w:rPr>
                <w:rFonts w:ascii="Times New Roman" w:hAnsi="Times New Roman" w:cs="Times New Roman"/>
                <w:sz w:val="24"/>
                <w:szCs w:val="24"/>
              </w:rPr>
              <w:t xml:space="preserve"> organizations</w:t>
            </w:r>
            <w:r w:rsidR="009A76D2">
              <w:rPr>
                <w:rFonts w:ascii="Times New Roman" w:hAnsi="Times New Roman" w:cs="Times New Roman"/>
                <w:sz w:val="24"/>
                <w:szCs w:val="24"/>
              </w:rPr>
              <w:t>,</w:t>
            </w:r>
            <w:r w:rsidRPr="00237991">
              <w:rPr>
                <w:rFonts w:ascii="Times New Roman" w:hAnsi="Times New Roman" w:cs="Times New Roman"/>
                <w:sz w:val="24"/>
                <w:szCs w:val="24"/>
              </w:rPr>
              <w:t xml:space="preserve"> and private sector (banks, companies, etc.)</w:t>
            </w:r>
          </w:p>
          <w:p w14:paraId="1EBC4C3B" w14:textId="68DF3446" w:rsidR="00C52D23" w:rsidRPr="00237991" w:rsidRDefault="00C52D23" w:rsidP="00E14B83">
            <w:pPr>
              <w:pStyle w:val="NoSpacing"/>
              <w:numPr>
                <w:ilvl w:val="0"/>
                <w:numId w:val="6"/>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Development of a sustainability plan, including revenue generation strategies (e.g., entrance fees, guided tours, plant sales).</w:t>
            </w:r>
          </w:p>
          <w:p w14:paraId="38C534B2"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 xml:space="preserve">Month 5: </w:t>
            </w:r>
          </w:p>
          <w:p w14:paraId="00837286" w14:textId="77777777" w:rsidR="00C52D23" w:rsidRPr="00237991" w:rsidRDefault="00C52D23" w:rsidP="00E14B83">
            <w:pPr>
              <w:pStyle w:val="NoSpacing"/>
              <w:numPr>
                <w:ilvl w:val="0"/>
                <w:numId w:val="7"/>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Operational framework for the pilot botanical garden’s management developed.</w:t>
            </w:r>
          </w:p>
          <w:p w14:paraId="4DCD3AB2"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 xml:space="preserve">Month 6: </w:t>
            </w:r>
          </w:p>
          <w:p w14:paraId="35774C37" w14:textId="77777777" w:rsidR="00577CFF" w:rsidRPr="00237991" w:rsidRDefault="00C52D23" w:rsidP="00E14B83">
            <w:pPr>
              <w:pStyle w:val="NoSpacing"/>
              <w:numPr>
                <w:ilvl w:val="0"/>
                <w:numId w:val="7"/>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Public opening/Launching</w:t>
            </w:r>
          </w:p>
          <w:p w14:paraId="3B6FF6FE" w14:textId="77777777" w:rsidR="00577CFF" w:rsidRPr="00237991" w:rsidRDefault="00C52D23" w:rsidP="00E14B83">
            <w:pPr>
              <w:pStyle w:val="NoSpacing"/>
              <w:numPr>
                <w:ilvl w:val="0"/>
                <w:numId w:val="7"/>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Governance &amp; Stakeholders</w:t>
            </w:r>
          </w:p>
          <w:p w14:paraId="3C58A09B" w14:textId="1EC16964" w:rsidR="00C52D23" w:rsidRPr="00237991" w:rsidRDefault="00C52D23" w:rsidP="00E14B83">
            <w:pPr>
              <w:pStyle w:val="NoSpacing"/>
              <w:numPr>
                <w:ilvl w:val="0"/>
                <w:numId w:val="7"/>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The project will be managed by a Botanical Garden Steering Committee comprising representatives from:</w:t>
            </w:r>
            <w:r w:rsidR="00577CFF" w:rsidRPr="00237991">
              <w:rPr>
                <w:rFonts w:ascii="Times New Roman" w:hAnsi="Times New Roman" w:cs="Times New Roman"/>
                <w:sz w:val="24"/>
                <w:szCs w:val="24"/>
              </w:rPr>
              <w:t xml:space="preserve"> </w:t>
            </w:r>
            <w:r w:rsidRPr="00237991">
              <w:rPr>
                <w:rFonts w:ascii="Times New Roman" w:hAnsi="Times New Roman" w:cs="Times New Roman"/>
                <w:sz w:val="24"/>
                <w:szCs w:val="24"/>
              </w:rPr>
              <w:t>The Government of Liberia (Forestry Development Authority, E</w:t>
            </w:r>
            <w:r w:rsidR="00577CFF" w:rsidRPr="00237991">
              <w:rPr>
                <w:rFonts w:ascii="Times New Roman" w:hAnsi="Times New Roman" w:cs="Times New Roman"/>
                <w:sz w:val="24"/>
                <w:szCs w:val="24"/>
              </w:rPr>
              <w:t xml:space="preserve">nvironmental Protection Agency), </w:t>
            </w:r>
            <w:r w:rsidRPr="00237991">
              <w:rPr>
                <w:rFonts w:ascii="Times New Roman" w:hAnsi="Times New Roman" w:cs="Times New Roman"/>
                <w:sz w:val="24"/>
                <w:szCs w:val="24"/>
              </w:rPr>
              <w:t>Local univers</w:t>
            </w:r>
            <w:r w:rsidR="00577CFF" w:rsidRPr="00237991">
              <w:rPr>
                <w:rFonts w:ascii="Times New Roman" w:hAnsi="Times New Roman" w:cs="Times New Roman"/>
                <w:sz w:val="24"/>
                <w:szCs w:val="24"/>
              </w:rPr>
              <w:t xml:space="preserve">ities and research institutions, </w:t>
            </w:r>
            <w:r w:rsidRPr="00237991">
              <w:rPr>
                <w:rFonts w:ascii="Times New Roman" w:hAnsi="Times New Roman" w:cs="Times New Roman"/>
                <w:sz w:val="24"/>
                <w:szCs w:val="24"/>
              </w:rPr>
              <w:t>Co</w:t>
            </w:r>
            <w:r w:rsidR="00577CFF" w:rsidRPr="00237991">
              <w:rPr>
                <w:rFonts w:ascii="Times New Roman" w:hAnsi="Times New Roman" w:cs="Times New Roman"/>
                <w:sz w:val="24"/>
                <w:szCs w:val="24"/>
              </w:rPr>
              <w:t xml:space="preserve">mmunity and traditional leaders, </w:t>
            </w:r>
            <w:r w:rsidRPr="00237991">
              <w:rPr>
                <w:rFonts w:ascii="Times New Roman" w:hAnsi="Times New Roman" w:cs="Times New Roman"/>
                <w:sz w:val="24"/>
                <w:szCs w:val="24"/>
              </w:rPr>
              <w:t>Conservation NGOs</w:t>
            </w:r>
            <w:r w:rsidR="00895AAB">
              <w:rPr>
                <w:rFonts w:ascii="Times New Roman" w:hAnsi="Times New Roman" w:cs="Times New Roman"/>
                <w:sz w:val="24"/>
                <w:szCs w:val="24"/>
              </w:rPr>
              <w:t>,</w:t>
            </w:r>
            <w:r w:rsidRPr="00237991">
              <w:rPr>
                <w:rFonts w:ascii="Times New Roman" w:hAnsi="Times New Roman" w:cs="Times New Roman"/>
                <w:sz w:val="24"/>
                <w:szCs w:val="24"/>
              </w:rPr>
              <w:t xml:space="preserve"> and ecotourism stakeholders.</w:t>
            </w:r>
          </w:p>
          <w:p w14:paraId="2F163C2B" w14:textId="77777777" w:rsidR="00C52D23" w:rsidRPr="00237991" w:rsidRDefault="00C52D23" w:rsidP="00237991">
            <w:pPr>
              <w:pStyle w:val="NoSpacing"/>
              <w:spacing w:line="276" w:lineRule="auto"/>
              <w:jc w:val="both"/>
              <w:rPr>
                <w:rFonts w:ascii="Times New Roman" w:hAnsi="Times New Roman" w:cs="Times New Roman"/>
                <w:b/>
                <w:sz w:val="24"/>
                <w:szCs w:val="24"/>
              </w:rPr>
            </w:pPr>
            <w:r w:rsidRPr="00237991">
              <w:rPr>
                <w:rFonts w:ascii="Times New Roman" w:hAnsi="Times New Roman" w:cs="Times New Roman"/>
                <w:b/>
                <w:sz w:val="24"/>
                <w:szCs w:val="24"/>
              </w:rPr>
              <w:t>7. Monitoring &amp; Evaluation</w:t>
            </w:r>
          </w:p>
          <w:p w14:paraId="030EF9A5" w14:textId="77777777" w:rsidR="00C52D23" w:rsidRPr="00237991" w:rsidRDefault="00C52D23" w:rsidP="00E14B83">
            <w:pPr>
              <w:pStyle w:val="NoSpacing"/>
              <w:numPr>
                <w:ilvl w:val="0"/>
                <w:numId w:val="8"/>
              </w:numPr>
              <w:spacing w:line="276" w:lineRule="auto"/>
              <w:jc w:val="both"/>
              <w:rPr>
                <w:rFonts w:ascii="Times New Roman" w:hAnsi="Times New Roman" w:cs="Times New Roman"/>
                <w:sz w:val="24"/>
                <w:szCs w:val="24"/>
              </w:rPr>
            </w:pPr>
            <w:r w:rsidRPr="00237991">
              <w:rPr>
                <w:rFonts w:ascii="Times New Roman" w:hAnsi="Times New Roman" w:cs="Times New Roman"/>
                <w:sz w:val="24"/>
                <w:szCs w:val="24"/>
              </w:rPr>
              <w:t>A monitoring and evaluation (M&amp;E) framework will be developed to track progress and impact, ensuring that conservation, education, and economic goals are met. Periodic assessments will guide adjustments to the garden’s management and operations.</w:t>
            </w:r>
          </w:p>
          <w:p w14:paraId="04870BBA" w14:textId="00618995" w:rsidR="009E57DF" w:rsidRPr="00237991" w:rsidRDefault="009E57DF" w:rsidP="00237991">
            <w:pPr>
              <w:spacing w:after="0" w:line="276" w:lineRule="auto"/>
              <w:ind w:left="360"/>
              <w:jc w:val="both"/>
              <w:textAlignment w:val="baseline"/>
              <w:rPr>
                <w:rFonts w:ascii="Times New Roman" w:eastAsia="Times New Roman" w:hAnsi="Times New Roman" w:cs="Times New Roman"/>
                <w:color w:val="000000"/>
                <w:sz w:val="24"/>
                <w:szCs w:val="24"/>
              </w:rPr>
            </w:pPr>
          </w:p>
          <w:p w14:paraId="4BD986E2" w14:textId="77777777" w:rsidR="009E57DF" w:rsidRPr="009C7592" w:rsidRDefault="009E57DF" w:rsidP="00237991">
            <w:pPr>
              <w:spacing w:after="0" w:line="276" w:lineRule="auto"/>
              <w:jc w:val="both"/>
              <w:textAlignment w:val="baseline"/>
              <w:rPr>
                <w:rFonts w:ascii="Times New Roman" w:eastAsia="Times New Roman" w:hAnsi="Times New Roman" w:cs="Times New Roman"/>
                <w:color w:val="000000"/>
                <w:sz w:val="10"/>
                <w:szCs w:val="24"/>
                <w:lang w:val="en-ZA"/>
              </w:rPr>
            </w:pPr>
          </w:p>
          <w:p w14:paraId="08737297" w14:textId="5EEEABD8" w:rsidR="001C6098" w:rsidRPr="00237991" w:rsidRDefault="005E14C0" w:rsidP="00237991">
            <w:pPr>
              <w:spacing w:after="0" w:line="276" w:lineRule="auto"/>
              <w:jc w:val="both"/>
              <w:textAlignment w:val="baseline"/>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Scope of Work and Tasks </w:t>
            </w:r>
          </w:p>
          <w:p w14:paraId="229A0484" w14:textId="58104EF2" w:rsidR="001C6098" w:rsidRPr="00237991" w:rsidRDefault="00B46D2B" w:rsidP="00237991">
            <w:p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The project will involve the following key activities which </w:t>
            </w:r>
            <w:r w:rsidR="00895AAB">
              <w:rPr>
                <w:rFonts w:ascii="Times New Roman" w:eastAsia="Times New Roman" w:hAnsi="Times New Roman" w:cs="Times New Roman"/>
                <w:sz w:val="24"/>
                <w:szCs w:val="24"/>
              </w:rPr>
              <w:t>form</w:t>
            </w:r>
            <w:r w:rsidRPr="00237991">
              <w:rPr>
                <w:rFonts w:ascii="Times New Roman" w:eastAsia="Times New Roman" w:hAnsi="Times New Roman" w:cs="Times New Roman"/>
                <w:sz w:val="24"/>
                <w:szCs w:val="24"/>
              </w:rPr>
              <w:t xml:space="preserve"> the responsibilities of the </w:t>
            </w:r>
            <w:r w:rsidRPr="00237991">
              <w:rPr>
                <w:rFonts w:ascii="Times New Roman" w:eastAsia="Times New Roman" w:hAnsi="Times New Roman" w:cs="Times New Roman"/>
                <w:color w:val="000000"/>
                <w:sz w:val="24"/>
                <w:szCs w:val="24"/>
              </w:rPr>
              <w:t>CSO/</w:t>
            </w:r>
            <w:r w:rsidR="005C19EB" w:rsidRPr="00237991">
              <w:rPr>
                <w:rFonts w:ascii="Times New Roman" w:eastAsia="Times New Roman" w:hAnsi="Times New Roman" w:cs="Times New Roman"/>
                <w:color w:val="000000"/>
                <w:sz w:val="24"/>
                <w:szCs w:val="24"/>
              </w:rPr>
              <w:t>Firm</w:t>
            </w:r>
            <w:r w:rsidRPr="00237991">
              <w:rPr>
                <w:rFonts w:ascii="Times New Roman" w:eastAsia="Times New Roman" w:hAnsi="Times New Roman" w:cs="Times New Roman"/>
                <w:color w:val="000000"/>
                <w:sz w:val="24"/>
                <w:szCs w:val="24"/>
              </w:rPr>
              <w:t>:</w:t>
            </w:r>
          </w:p>
          <w:p w14:paraId="7AA62C4C" w14:textId="77777777" w:rsidR="00B46D2B" w:rsidRPr="00237991" w:rsidRDefault="00B46D2B" w:rsidP="00E14B83">
            <w:pPr>
              <w:numPr>
                <w:ilvl w:val="0"/>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b/>
                <w:bCs/>
                <w:sz w:val="24"/>
                <w:szCs w:val="24"/>
              </w:rPr>
              <w:t>Site Selection &amp; Survey</w:t>
            </w:r>
          </w:p>
          <w:p w14:paraId="53FE656E"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Identify suitable land within Montserrado County.</w:t>
            </w:r>
          </w:p>
          <w:p w14:paraId="618616AF" w14:textId="10A75915" w:rsidR="00B46D2B"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Conduct </w:t>
            </w:r>
            <w:r w:rsidR="00280680">
              <w:rPr>
                <w:rFonts w:ascii="Times New Roman" w:eastAsia="Times New Roman" w:hAnsi="Times New Roman" w:cs="Times New Roman"/>
                <w:sz w:val="24"/>
                <w:szCs w:val="24"/>
              </w:rPr>
              <w:t xml:space="preserve">a </w:t>
            </w:r>
            <w:r w:rsidRPr="00237991">
              <w:rPr>
                <w:rFonts w:ascii="Times New Roman" w:eastAsia="Times New Roman" w:hAnsi="Times New Roman" w:cs="Times New Roman"/>
                <w:sz w:val="24"/>
                <w:szCs w:val="24"/>
              </w:rPr>
              <w:t>survey of the site selected</w:t>
            </w:r>
          </w:p>
          <w:p w14:paraId="2152AE06" w14:textId="53330DA5" w:rsidR="001976B7" w:rsidRPr="00237991" w:rsidRDefault="001976B7"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3D model of the</w:t>
            </w:r>
            <w:r w:rsidR="000118F2">
              <w:rPr>
                <w:rFonts w:ascii="Times New Roman" w:eastAsia="Times New Roman" w:hAnsi="Times New Roman" w:cs="Times New Roman"/>
                <w:sz w:val="24"/>
                <w:szCs w:val="24"/>
              </w:rPr>
              <w:t xml:space="preserve"> garde</w:t>
            </w:r>
            <w:r w:rsidR="00B2630C">
              <w:rPr>
                <w:rFonts w:ascii="Times New Roman" w:eastAsia="Times New Roman" w:hAnsi="Times New Roman" w:cs="Times New Roman"/>
                <w:sz w:val="24"/>
                <w:szCs w:val="24"/>
              </w:rPr>
              <w:t xml:space="preserve">n plan and infrastructure </w:t>
            </w:r>
            <w:r w:rsidR="00843580">
              <w:rPr>
                <w:rFonts w:ascii="Times New Roman" w:eastAsia="Times New Roman" w:hAnsi="Times New Roman" w:cs="Times New Roman"/>
                <w:sz w:val="24"/>
                <w:szCs w:val="24"/>
              </w:rPr>
              <w:t xml:space="preserve">with detailed concept </w:t>
            </w:r>
            <w:r w:rsidR="00B2630C">
              <w:rPr>
                <w:rFonts w:ascii="Times New Roman" w:eastAsia="Times New Roman" w:hAnsi="Times New Roman" w:cs="Times New Roman"/>
                <w:sz w:val="24"/>
                <w:szCs w:val="24"/>
              </w:rPr>
              <w:t>to be validated by stakeholders</w:t>
            </w:r>
            <w:r>
              <w:rPr>
                <w:rFonts w:ascii="Times New Roman" w:eastAsia="Times New Roman" w:hAnsi="Times New Roman" w:cs="Times New Roman"/>
                <w:sz w:val="24"/>
                <w:szCs w:val="24"/>
              </w:rPr>
              <w:t xml:space="preserve"> </w:t>
            </w:r>
          </w:p>
          <w:p w14:paraId="70211CBA" w14:textId="7F114434"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Sign </w:t>
            </w:r>
            <w:r w:rsidR="00280680">
              <w:rPr>
                <w:rFonts w:ascii="Times New Roman" w:eastAsia="Times New Roman" w:hAnsi="Times New Roman" w:cs="Times New Roman"/>
                <w:sz w:val="24"/>
                <w:szCs w:val="24"/>
              </w:rPr>
              <w:t xml:space="preserve">a </w:t>
            </w:r>
            <w:r w:rsidRPr="00237991">
              <w:rPr>
                <w:rFonts w:ascii="Times New Roman" w:eastAsia="Times New Roman" w:hAnsi="Times New Roman" w:cs="Times New Roman"/>
                <w:sz w:val="24"/>
                <w:szCs w:val="24"/>
              </w:rPr>
              <w:t>Memorandum of Understanding with the Department of General Forestry of the University of Liberia.</w:t>
            </w:r>
          </w:p>
          <w:p w14:paraId="4157EDA7" w14:textId="77777777" w:rsidR="00B46D2B" w:rsidRPr="00237991" w:rsidRDefault="00B46D2B" w:rsidP="00E14B83">
            <w:pPr>
              <w:numPr>
                <w:ilvl w:val="0"/>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b/>
                <w:bCs/>
                <w:sz w:val="24"/>
                <w:szCs w:val="24"/>
              </w:rPr>
              <w:t>Garden Design &amp; Infrastructure Development</w:t>
            </w:r>
          </w:p>
          <w:p w14:paraId="6544F0AA" w14:textId="49A4B4E5"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lastRenderedPageBreak/>
              <w:t xml:space="preserve">Identify existing </w:t>
            </w:r>
            <w:r w:rsidR="00280680">
              <w:rPr>
                <w:rFonts w:ascii="Times New Roman" w:eastAsia="Times New Roman" w:hAnsi="Times New Roman" w:cs="Times New Roman"/>
                <w:sz w:val="24"/>
                <w:szCs w:val="24"/>
              </w:rPr>
              <w:t>plant</w:t>
            </w:r>
            <w:r w:rsidRPr="00237991">
              <w:rPr>
                <w:rFonts w:ascii="Times New Roman" w:eastAsia="Times New Roman" w:hAnsi="Times New Roman" w:cs="Times New Roman"/>
                <w:sz w:val="24"/>
                <w:szCs w:val="24"/>
              </w:rPr>
              <w:t xml:space="preserve"> species and label them using mental</w:t>
            </w:r>
          </w:p>
          <w:p w14:paraId="20D19129"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Create walking trails</w:t>
            </w:r>
          </w:p>
          <w:p w14:paraId="22BA9ED9" w14:textId="3166677D"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Modify the existing conservation education center using </w:t>
            </w:r>
            <w:r w:rsidR="00280680">
              <w:rPr>
                <w:rFonts w:ascii="Times New Roman" w:eastAsia="Times New Roman" w:hAnsi="Times New Roman" w:cs="Times New Roman"/>
                <w:sz w:val="24"/>
                <w:szCs w:val="24"/>
              </w:rPr>
              <w:t>bamboo</w:t>
            </w:r>
            <w:r w:rsidRPr="00237991">
              <w:rPr>
                <w:rFonts w:ascii="Times New Roman" w:eastAsia="Times New Roman" w:hAnsi="Times New Roman" w:cs="Times New Roman"/>
                <w:sz w:val="24"/>
                <w:szCs w:val="24"/>
              </w:rPr>
              <w:t xml:space="preserve"> to make it natural and engraft the inner walls with paintings of endangered wild animals</w:t>
            </w:r>
          </w:p>
          <w:p w14:paraId="6C6CB336" w14:textId="68BE6BE6"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Construct one eco-lodge for researchers.</w:t>
            </w:r>
          </w:p>
          <w:p w14:paraId="21240A4B"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Construct a wire fence around the pilot botanical garden for protection.</w:t>
            </w:r>
          </w:p>
          <w:p w14:paraId="7EAB9378" w14:textId="77777777" w:rsidR="00B46D2B" w:rsidRPr="00237991" w:rsidRDefault="00B46D2B" w:rsidP="00E14B83">
            <w:pPr>
              <w:numPr>
                <w:ilvl w:val="0"/>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b/>
                <w:bCs/>
                <w:sz w:val="24"/>
                <w:szCs w:val="24"/>
              </w:rPr>
              <w:t>Plant Collection &amp; Cultivation</w:t>
            </w:r>
          </w:p>
          <w:p w14:paraId="17455397"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Collect, propagate, and cultivate native and exotic plant species.</w:t>
            </w:r>
          </w:p>
          <w:p w14:paraId="59A47808" w14:textId="5D87BDD1"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Establish </w:t>
            </w:r>
            <w:r w:rsidR="00280680">
              <w:rPr>
                <w:rFonts w:ascii="Times New Roman" w:eastAsia="Times New Roman" w:hAnsi="Times New Roman" w:cs="Times New Roman"/>
                <w:sz w:val="24"/>
                <w:szCs w:val="24"/>
              </w:rPr>
              <w:t>tree</w:t>
            </w:r>
            <w:r w:rsidRPr="00237991">
              <w:rPr>
                <w:rFonts w:ascii="Times New Roman" w:eastAsia="Times New Roman" w:hAnsi="Times New Roman" w:cs="Times New Roman"/>
                <w:sz w:val="24"/>
                <w:szCs w:val="24"/>
              </w:rPr>
              <w:t xml:space="preserve"> nurseries of important species and carry out enrichment planting</w:t>
            </w:r>
          </w:p>
          <w:p w14:paraId="159DC33E"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Establish partnerships with conservation and botanical institutions for capacity building and knowledge transfer.</w:t>
            </w:r>
          </w:p>
          <w:p w14:paraId="6057F06C" w14:textId="77777777" w:rsidR="00B46D2B" w:rsidRPr="00237991" w:rsidRDefault="00B46D2B" w:rsidP="00E14B83">
            <w:pPr>
              <w:numPr>
                <w:ilvl w:val="0"/>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b/>
                <w:bCs/>
                <w:sz w:val="24"/>
                <w:szCs w:val="24"/>
              </w:rPr>
              <w:t>Community Engagement &amp; Capacity Building</w:t>
            </w:r>
          </w:p>
          <w:p w14:paraId="28AF4357"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Conduct stakeholder consultations with local communities, government agencies, and conservation groups.</w:t>
            </w:r>
          </w:p>
          <w:p w14:paraId="66B72DDB" w14:textId="1CA32D08"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Train local staff and volunteers in botanical garden management, conservation, </w:t>
            </w:r>
            <w:r w:rsidR="00280680">
              <w:rPr>
                <w:rFonts w:ascii="Times New Roman" w:eastAsia="Times New Roman" w:hAnsi="Times New Roman" w:cs="Times New Roman"/>
                <w:sz w:val="24"/>
                <w:szCs w:val="24"/>
              </w:rPr>
              <w:t>climate-smart</w:t>
            </w:r>
            <w:r w:rsidRPr="00237991">
              <w:rPr>
                <w:rFonts w:ascii="Times New Roman" w:eastAsia="Times New Roman" w:hAnsi="Times New Roman" w:cs="Times New Roman"/>
                <w:sz w:val="24"/>
                <w:szCs w:val="24"/>
              </w:rPr>
              <w:t xml:space="preserve"> agriculture</w:t>
            </w:r>
            <w:r w:rsidR="00280680">
              <w:rPr>
                <w:rFonts w:ascii="Times New Roman" w:eastAsia="Times New Roman" w:hAnsi="Times New Roman" w:cs="Times New Roman"/>
                <w:sz w:val="24"/>
                <w:szCs w:val="24"/>
              </w:rPr>
              <w:t>,</w:t>
            </w:r>
            <w:r w:rsidRPr="00237991">
              <w:rPr>
                <w:rFonts w:ascii="Times New Roman" w:eastAsia="Times New Roman" w:hAnsi="Times New Roman" w:cs="Times New Roman"/>
                <w:sz w:val="24"/>
                <w:szCs w:val="24"/>
              </w:rPr>
              <w:t xml:space="preserve"> and plant care.</w:t>
            </w:r>
          </w:p>
          <w:p w14:paraId="1C670ED1" w14:textId="77777777" w:rsidR="00B46D2B" w:rsidRPr="00237991" w:rsidRDefault="00B46D2B" w:rsidP="00E14B83">
            <w:pPr>
              <w:numPr>
                <w:ilvl w:val="0"/>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b/>
                <w:bCs/>
                <w:sz w:val="24"/>
                <w:szCs w:val="24"/>
              </w:rPr>
              <w:t>Operational &amp; Financial Planning</w:t>
            </w:r>
          </w:p>
          <w:p w14:paraId="38B01CC0" w14:textId="77777777" w:rsidR="00B46D2B" w:rsidRPr="00237991"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bookmarkStart w:id="2" w:name="_Hlk188076191"/>
            <w:r w:rsidRPr="00237991">
              <w:rPr>
                <w:rFonts w:ascii="Times New Roman" w:eastAsia="Times New Roman" w:hAnsi="Times New Roman" w:cs="Times New Roman"/>
                <w:sz w:val="24"/>
                <w:szCs w:val="24"/>
              </w:rPr>
              <w:t>Develop a sustainability plan, including revenue generation strategies (e.g., entrance fees, guided tours, plant sales).</w:t>
            </w:r>
          </w:p>
          <w:bookmarkEnd w:id="2"/>
          <w:p w14:paraId="574BCDC3" w14:textId="77777777" w:rsidR="00B46D2B" w:rsidRDefault="00B46D2B"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Identify potential funding sources, including government grants, private sector partnerships, and national and international conservation organizations.</w:t>
            </w:r>
          </w:p>
          <w:p w14:paraId="4331EACF" w14:textId="130F5070" w:rsidR="00B2630C" w:rsidRDefault="00B2630C" w:rsidP="00E14B83">
            <w:pPr>
              <w:numPr>
                <w:ilvl w:val="1"/>
                <w:numId w:val="9"/>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Facilitate a </w:t>
            </w:r>
            <w:r w:rsidR="00EA29D8">
              <w:rPr>
                <w:rFonts w:ascii="Times New Roman" w:eastAsia="Times New Roman" w:hAnsi="Times New Roman" w:cs="Times New Roman"/>
                <w:sz w:val="24"/>
                <w:szCs w:val="24"/>
              </w:rPr>
              <w:t>stakeholder</w:t>
            </w:r>
            <w:r>
              <w:rPr>
                <w:rFonts w:ascii="Times New Roman" w:eastAsia="Times New Roman" w:hAnsi="Times New Roman" w:cs="Times New Roman"/>
                <w:sz w:val="24"/>
                <w:szCs w:val="24"/>
              </w:rPr>
              <w:t xml:space="preserve"> review and validation of the </w:t>
            </w:r>
            <w:r w:rsidR="00EA29D8">
              <w:rPr>
                <w:rFonts w:ascii="Times New Roman" w:eastAsia="Times New Roman" w:hAnsi="Times New Roman" w:cs="Times New Roman"/>
                <w:sz w:val="24"/>
                <w:szCs w:val="24"/>
              </w:rPr>
              <w:t>operational and financial plan</w:t>
            </w:r>
          </w:p>
          <w:p w14:paraId="12218DC8" w14:textId="77777777" w:rsidR="00B46D2B" w:rsidRPr="00237991" w:rsidRDefault="00B46D2B" w:rsidP="00E14B83">
            <w:pPr>
              <w:pStyle w:val="ListParagraph"/>
              <w:numPr>
                <w:ilvl w:val="0"/>
                <w:numId w:val="9"/>
              </w:numPr>
              <w:spacing w:before="100" w:beforeAutospacing="1" w:after="100" w:afterAutospacing="1" w:line="276" w:lineRule="auto"/>
              <w:rPr>
                <w:rFonts w:ascii="Times New Roman" w:eastAsia="Times New Roman" w:hAnsi="Times New Roman" w:cs="Times New Roman"/>
                <w:b/>
                <w:bCs/>
                <w:sz w:val="24"/>
                <w:szCs w:val="24"/>
              </w:rPr>
            </w:pPr>
            <w:r w:rsidRPr="00237991">
              <w:rPr>
                <w:rFonts w:ascii="Times New Roman" w:eastAsia="Times New Roman" w:hAnsi="Times New Roman" w:cs="Times New Roman"/>
                <w:b/>
                <w:bCs/>
                <w:sz w:val="24"/>
                <w:szCs w:val="24"/>
              </w:rPr>
              <w:t>Awareness and communication equipment</w:t>
            </w:r>
          </w:p>
          <w:p w14:paraId="2C48E043" w14:textId="08750F54" w:rsidR="00B46D2B" w:rsidRPr="00237991" w:rsidRDefault="00B46D2B" w:rsidP="00E14B83">
            <w:pPr>
              <w:pStyle w:val="ListParagraph"/>
              <w:numPr>
                <w:ilvl w:val="0"/>
                <w:numId w:val="10"/>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Procure one </w:t>
            </w:r>
            <w:r w:rsidR="00280680">
              <w:rPr>
                <w:rFonts w:ascii="Times New Roman" w:eastAsia="Times New Roman" w:hAnsi="Times New Roman" w:cs="Times New Roman"/>
                <w:sz w:val="24"/>
                <w:szCs w:val="24"/>
              </w:rPr>
              <w:t>flat-screen</w:t>
            </w:r>
            <w:r w:rsidRPr="00237991">
              <w:rPr>
                <w:rFonts w:ascii="Times New Roman" w:eastAsia="Times New Roman" w:hAnsi="Times New Roman" w:cs="Times New Roman"/>
                <w:sz w:val="24"/>
                <w:szCs w:val="24"/>
              </w:rPr>
              <w:t xml:space="preserve"> TV powered by solar</w:t>
            </w:r>
          </w:p>
          <w:p w14:paraId="02D0436F" w14:textId="2D14D35A" w:rsidR="00B46D2B" w:rsidRPr="00237991" w:rsidRDefault="00B46D2B" w:rsidP="00E14B83">
            <w:pPr>
              <w:pStyle w:val="ListParagraph"/>
              <w:numPr>
                <w:ilvl w:val="0"/>
                <w:numId w:val="10"/>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Procure one camera for awareness raising.</w:t>
            </w:r>
          </w:p>
          <w:p w14:paraId="02D95B17" w14:textId="3D5CF6F6" w:rsidR="00A24FDA" w:rsidRPr="001915F7" w:rsidRDefault="00B46D2B" w:rsidP="00A24FDA">
            <w:pPr>
              <w:pStyle w:val="ListParagraph"/>
              <w:numPr>
                <w:ilvl w:val="0"/>
                <w:numId w:val="10"/>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Procure one projector for </w:t>
            </w:r>
            <w:r w:rsidR="00A24FDA">
              <w:rPr>
                <w:rFonts w:ascii="Times New Roman" w:eastAsia="Times New Roman" w:hAnsi="Times New Roman" w:cs="Times New Roman"/>
                <w:sz w:val="24"/>
                <w:szCs w:val="24"/>
              </w:rPr>
              <w:t>awareness-raising</w:t>
            </w:r>
          </w:p>
          <w:p w14:paraId="3E59B874" w14:textId="77777777" w:rsidR="008431E0" w:rsidRPr="009C7592" w:rsidRDefault="008431E0" w:rsidP="00237991">
            <w:pPr>
              <w:pStyle w:val="ListParagraph"/>
              <w:spacing w:before="100" w:beforeAutospacing="1" w:after="100" w:afterAutospacing="1" w:line="276" w:lineRule="auto"/>
              <w:ind w:left="1440"/>
              <w:rPr>
                <w:rFonts w:ascii="Times New Roman" w:eastAsia="Times New Roman" w:hAnsi="Times New Roman" w:cs="Times New Roman"/>
                <w:sz w:val="8"/>
                <w:szCs w:val="24"/>
              </w:rPr>
            </w:pPr>
          </w:p>
          <w:p w14:paraId="7B7B0CD2" w14:textId="0E6C26AE" w:rsidR="002D4422" w:rsidRPr="00237991" w:rsidRDefault="002D4422" w:rsidP="00237991">
            <w:pPr>
              <w:spacing w:after="0" w:line="276" w:lineRule="auto"/>
              <w:jc w:val="both"/>
              <w:textAlignment w:val="baseline"/>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Key Expected </w:t>
            </w:r>
            <w:r w:rsidR="008431E0" w:rsidRPr="00237991">
              <w:rPr>
                <w:rFonts w:ascii="Times New Roman" w:eastAsia="Times New Roman" w:hAnsi="Times New Roman" w:cs="Times New Roman"/>
                <w:b/>
                <w:color w:val="000000"/>
                <w:sz w:val="24"/>
                <w:szCs w:val="24"/>
              </w:rPr>
              <w:t>Deliverables/</w:t>
            </w:r>
            <w:r w:rsidRPr="00237991">
              <w:rPr>
                <w:rFonts w:ascii="Times New Roman" w:eastAsia="Times New Roman" w:hAnsi="Times New Roman" w:cs="Times New Roman"/>
                <w:b/>
                <w:color w:val="000000"/>
                <w:sz w:val="24"/>
                <w:szCs w:val="24"/>
              </w:rPr>
              <w:t xml:space="preserve">Results </w:t>
            </w:r>
          </w:p>
          <w:p w14:paraId="14A659E3"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bookmarkStart w:id="3" w:name="_Hlk188076593"/>
            <w:r w:rsidRPr="00237991">
              <w:rPr>
                <w:rFonts w:ascii="Times New Roman" w:eastAsia="Times New Roman" w:hAnsi="Times New Roman" w:cs="Times New Roman"/>
                <w:sz w:val="24"/>
                <w:szCs w:val="24"/>
              </w:rPr>
              <w:t>Site assessment and survey report</w:t>
            </w:r>
          </w:p>
          <w:p w14:paraId="4CD30F30" w14:textId="22CDAECC"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bookmarkStart w:id="4" w:name="_Hlk188077493"/>
            <w:bookmarkEnd w:id="3"/>
            <w:r w:rsidRPr="00237991">
              <w:rPr>
                <w:rFonts w:ascii="Times New Roman" w:eastAsia="Times New Roman" w:hAnsi="Times New Roman" w:cs="Times New Roman"/>
                <w:sz w:val="24"/>
                <w:szCs w:val="24"/>
              </w:rPr>
              <w:t>Si</w:t>
            </w:r>
            <w:r w:rsidR="00280680">
              <w:rPr>
                <w:rFonts w:ascii="Times New Roman" w:eastAsia="Times New Roman" w:hAnsi="Times New Roman" w:cs="Times New Roman"/>
                <w:sz w:val="24"/>
                <w:szCs w:val="24"/>
              </w:rPr>
              <w:t>gned</w:t>
            </w:r>
            <w:r w:rsidRPr="00237991">
              <w:rPr>
                <w:rFonts w:ascii="Times New Roman" w:eastAsia="Times New Roman" w:hAnsi="Times New Roman" w:cs="Times New Roman"/>
                <w:sz w:val="24"/>
                <w:szCs w:val="24"/>
              </w:rPr>
              <w:t xml:space="preserve"> MoU with the Department of General Forestry of the University of Liberia for the use of the land.</w:t>
            </w:r>
          </w:p>
          <w:p w14:paraId="57FA8757" w14:textId="47B78B9F" w:rsidR="008431E0" w:rsidRPr="00237991" w:rsidRDefault="0028068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Plant</w:t>
            </w:r>
            <w:r w:rsidR="008431E0" w:rsidRPr="00237991">
              <w:rPr>
                <w:rFonts w:ascii="Times New Roman" w:eastAsia="Times New Roman" w:hAnsi="Times New Roman" w:cs="Times New Roman"/>
                <w:sz w:val="24"/>
                <w:szCs w:val="24"/>
              </w:rPr>
              <w:t xml:space="preserve"> species </w:t>
            </w:r>
            <w:r>
              <w:rPr>
                <w:rFonts w:ascii="Times New Roman" w:eastAsia="Times New Roman" w:hAnsi="Times New Roman" w:cs="Times New Roman"/>
                <w:sz w:val="24"/>
                <w:szCs w:val="24"/>
              </w:rPr>
              <w:t xml:space="preserve">were identified and </w:t>
            </w:r>
            <w:r w:rsidR="008431E0" w:rsidRPr="00237991">
              <w:rPr>
                <w:rFonts w:ascii="Times New Roman" w:eastAsia="Times New Roman" w:hAnsi="Times New Roman" w:cs="Times New Roman"/>
                <w:sz w:val="24"/>
                <w:szCs w:val="24"/>
              </w:rPr>
              <w:t>labeled using metals</w:t>
            </w:r>
            <w:r>
              <w:rPr>
                <w:rFonts w:ascii="Times New Roman" w:eastAsia="Times New Roman" w:hAnsi="Times New Roman" w:cs="Times New Roman"/>
                <w:sz w:val="24"/>
                <w:szCs w:val="24"/>
              </w:rPr>
              <w:t>,</w:t>
            </w:r>
            <w:r w:rsidR="008431E0" w:rsidRPr="0023799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a </w:t>
            </w:r>
            <w:r w:rsidR="008431E0" w:rsidRPr="00237991">
              <w:rPr>
                <w:rFonts w:ascii="Times New Roman" w:eastAsia="Times New Roman" w:hAnsi="Times New Roman" w:cs="Times New Roman"/>
                <w:sz w:val="24"/>
                <w:szCs w:val="24"/>
              </w:rPr>
              <w:t xml:space="preserve">database </w:t>
            </w:r>
            <w:r>
              <w:rPr>
                <w:rFonts w:ascii="Times New Roman" w:eastAsia="Times New Roman" w:hAnsi="Times New Roman" w:cs="Times New Roman"/>
                <w:sz w:val="24"/>
                <w:szCs w:val="24"/>
              </w:rPr>
              <w:t xml:space="preserve">was </w:t>
            </w:r>
            <w:r w:rsidR="008431E0" w:rsidRPr="00237991">
              <w:rPr>
                <w:rFonts w:ascii="Times New Roman" w:eastAsia="Times New Roman" w:hAnsi="Times New Roman" w:cs="Times New Roman"/>
                <w:sz w:val="24"/>
                <w:szCs w:val="24"/>
              </w:rPr>
              <w:t>created.</w:t>
            </w:r>
          </w:p>
          <w:p w14:paraId="41270BD1" w14:textId="64C5D53B" w:rsidR="008431E0" w:rsidRPr="00237991" w:rsidRDefault="0028068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bookmarkStart w:id="5" w:name="_Hlk188077058"/>
            <w:bookmarkEnd w:id="4"/>
            <w:r>
              <w:rPr>
                <w:rFonts w:ascii="Times New Roman" w:eastAsia="Times New Roman" w:hAnsi="Times New Roman" w:cs="Times New Roman"/>
                <w:sz w:val="24"/>
                <w:szCs w:val="24"/>
              </w:rPr>
              <w:t>The existing</w:t>
            </w:r>
            <w:r w:rsidR="008431E0" w:rsidRPr="00237991">
              <w:rPr>
                <w:rFonts w:ascii="Times New Roman" w:eastAsia="Times New Roman" w:hAnsi="Times New Roman" w:cs="Times New Roman"/>
                <w:sz w:val="24"/>
                <w:szCs w:val="24"/>
              </w:rPr>
              <w:t xml:space="preserve"> building </w:t>
            </w:r>
            <w:r>
              <w:rPr>
                <w:rFonts w:ascii="Times New Roman" w:eastAsia="Times New Roman" w:hAnsi="Times New Roman" w:cs="Times New Roman"/>
                <w:sz w:val="24"/>
                <w:szCs w:val="24"/>
              </w:rPr>
              <w:t xml:space="preserve">was </w:t>
            </w:r>
            <w:r w:rsidR="008431E0" w:rsidRPr="00237991">
              <w:rPr>
                <w:rFonts w:ascii="Times New Roman" w:eastAsia="Times New Roman" w:hAnsi="Times New Roman" w:cs="Times New Roman"/>
                <w:sz w:val="24"/>
                <w:szCs w:val="24"/>
              </w:rPr>
              <w:t xml:space="preserve">transformed into </w:t>
            </w:r>
            <w:r>
              <w:rPr>
                <w:rFonts w:ascii="Times New Roman" w:eastAsia="Times New Roman" w:hAnsi="Times New Roman" w:cs="Times New Roman"/>
                <w:sz w:val="24"/>
                <w:szCs w:val="24"/>
              </w:rPr>
              <w:t>an</w:t>
            </w:r>
            <w:r w:rsidR="008431E0" w:rsidRPr="00237991">
              <w:rPr>
                <w:rFonts w:ascii="Times New Roman" w:eastAsia="Times New Roman" w:hAnsi="Times New Roman" w:cs="Times New Roman"/>
                <w:sz w:val="24"/>
                <w:szCs w:val="24"/>
              </w:rPr>
              <w:t xml:space="preserve"> ecologically-based conservation education center using </w:t>
            </w:r>
            <w:r>
              <w:rPr>
                <w:rFonts w:ascii="Times New Roman" w:eastAsia="Times New Roman" w:hAnsi="Times New Roman" w:cs="Times New Roman"/>
                <w:sz w:val="24"/>
                <w:szCs w:val="24"/>
              </w:rPr>
              <w:t>bamboo</w:t>
            </w:r>
            <w:r w:rsidR="008431E0" w:rsidRPr="00237991">
              <w:rPr>
                <w:rFonts w:ascii="Times New Roman" w:eastAsia="Times New Roman" w:hAnsi="Times New Roman" w:cs="Times New Roman"/>
                <w:sz w:val="24"/>
                <w:szCs w:val="24"/>
              </w:rPr>
              <w:t>, thatches</w:t>
            </w:r>
            <w:r>
              <w:rPr>
                <w:rFonts w:ascii="Times New Roman" w:eastAsia="Times New Roman" w:hAnsi="Times New Roman" w:cs="Times New Roman"/>
                <w:sz w:val="24"/>
                <w:szCs w:val="24"/>
              </w:rPr>
              <w:t>,</w:t>
            </w:r>
            <w:r w:rsidR="008431E0" w:rsidRPr="00237991">
              <w:rPr>
                <w:rFonts w:ascii="Times New Roman" w:eastAsia="Times New Roman" w:hAnsi="Times New Roman" w:cs="Times New Roman"/>
                <w:sz w:val="24"/>
                <w:szCs w:val="24"/>
              </w:rPr>
              <w:t xml:space="preserve"> and paintings of endangered animals on the inner walls of the center.</w:t>
            </w:r>
          </w:p>
          <w:p w14:paraId="11FD2A65"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bookmarkStart w:id="6" w:name="_Hlk188077877"/>
            <w:bookmarkEnd w:id="5"/>
            <w:r w:rsidRPr="00237991">
              <w:rPr>
                <w:rFonts w:ascii="Times New Roman" w:eastAsia="Times New Roman" w:hAnsi="Times New Roman" w:cs="Times New Roman"/>
                <w:sz w:val="24"/>
                <w:szCs w:val="24"/>
              </w:rPr>
              <w:t>Established trees nursery of important indigenous and exotic species.</w:t>
            </w:r>
          </w:p>
          <w:bookmarkEnd w:id="6"/>
          <w:p w14:paraId="38501386"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 xml:space="preserve">Reports of community engagements, workshops (2) </w:t>
            </w:r>
          </w:p>
          <w:p w14:paraId="7309C34F" w14:textId="62979B5F"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bookmarkStart w:id="7" w:name="_Hlk188078029"/>
            <w:r w:rsidRPr="00237991">
              <w:rPr>
                <w:rFonts w:ascii="Times New Roman" w:eastAsia="Times New Roman" w:hAnsi="Times New Roman" w:cs="Times New Roman"/>
                <w:sz w:val="24"/>
                <w:szCs w:val="24"/>
              </w:rPr>
              <w:t>Evidence of partnership established with Government, national and international conversation organizations and private sector (banks, companies, etc</w:t>
            </w:r>
            <w:r w:rsidR="0034656D">
              <w:rPr>
                <w:rFonts w:ascii="Times New Roman" w:eastAsia="Times New Roman" w:hAnsi="Times New Roman" w:cs="Times New Roman"/>
                <w:sz w:val="24"/>
                <w:szCs w:val="24"/>
              </w:rPr>
              <w:t>.</w:t>
            </w:r>
            <w:r w:rsidRPr="00237991">
              <w:rPr>
                <w:rFonts w:ascii="Times New Roman" w:eastAsia="Times New Roman" w:hAnsi="Times New Roman" w:cs="Times New Roman"/>
                <w:sz w:val="24"/>
                <w:szCs w:val="24"/>
              </w:rPr>
              <w:t>)</w:t>
            </w:r>
          </w:p>
          <w:p w14:paraId="5896A06A" w14:textId="77777777" w:rsidR="008431E0" w:rsidRPr="00237991" w:rsidRDefault="008431E0" w:rsidP="00E14B83">
            <w:pPr>
              <w:pStyle w:val="ListParagraph"/>
              <w:numPr>
                <w:ilvl w:val="0"/>
                <w:numId w:val="11"/>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lastRenderedPageBreak/>
              <w:t>Development of a sustainability plan, including revenue generation strategies (e.g., entrance fees, guided tours, plant sales).</w:t>
            </w:r>
          </w:p>
          <w:p w14:paraId="2594DFF2"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Operational framework for the pilot botanical garden’s management.</w:t>
            </w:r>
          </w:p>
          <w:bookmarkEnd w:id="7"/>
          <w:p w14:paraId="5B600DCB"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Evidence of awareness and communication equipment procured</w:t>
            </w:r>
          </w:p>
          <w:p w14:paraId="0EFE1E82" w14:textId="77777777" w:rsidR="008431E0" w:rsidRPr="00237991" w:rsidRDefault="008431E0" w:rsidP="00E14B83">
            <w:pPr>
              <w:numPr>
                <w:ilvl w:val="0"/>
                <w:numId w:val="11"/>
              </w:numPr>
              <w:spacing w:before="100" w:beforeAutospacing="1" w:after="100" w:afterAutospacing="1" w:line="276" w:lineRule="auto"/>
              <w:rPr>
                <w:rFonts w:ascii="Times New Roman" w:eastAsia="Times New Roman" w:hAnsi="Times New Roman" w:cs="Times New Roman"/>
                <w:sz w:val="24"/>
                <w:szCs w:val="24"/>
              </w:rPr>
            </w:pPr>
            <w:r w:rsidRPr="00237991">
              <w:rPr>
                <w:rFonts w:ascii="Times New Roman" w:eastAsia="Times New Roman" w:hAnsi="Times New Roman" w:cs="Times New Roman"/>
                <w:sz w:val="24"/>
                <w:szCs w:val="24"/>
              </w:rPr>
              <w:t>Public opening/launching</w:t>
            </w:r>
          </w:p>
          <w:p w14:paraId="6D2542A0" w14:textId="77777777" w:rsidR="002D4422" w:rsidRPr="009C7592" w:rsidRDefault="002D4422" w:rsidP="00237991">
            <w:pPr>
              <w:pStyle w:val="ListParagraph"/>
              <w:spacing w:after="0" w:line="276" w:lineRule="auto"/>
              <w:jc w:val="both"/>
              <w:textAlignment w:val="baseline"/>
              <w:rPr>
                <w:rFonts w:ascii="Times New Roman" w:eastAsia="Times New Roman" w:hAnsi="Times New Roman" w:cs="Times New Roman"/>
                <w:color w:val="000000"/>
                <w:sz w:val="6"/>
                <w:szCs w:val="24"/>
              </w:rPr>
            </w:pPr>
          </w:p>
          <w:p w14:paraId="26925299" w14:textId="77777777" w:rsidR="005E14C0" w:rsidRPr="00237991" w:rsidRDefault="005E14C0" w:rsidP="00237991">
            <w:pPr>
              <w:spacing w:after="0" w:line="276" w:lineRule="auto"/>
              <w:jc w:val="both"/>
              <w:textAlignment w:val="baseline"/>
              <w:rPr>
                <w:rFonts w:ascii="Times New Roman" w:eastAsia="Times New Roman" w:hAnsi="Times New Roman" w:cs="Times New Roman"/>
                <w:b/>
                <w:color w:val="000000"/>
                <w:sz w:val="24"/>
                <w:szCs w:val="24"/>
              </w:rPr>
            </w:pPr>
            <w:r w:rsidRPr="00237991">
              <w:rPr>
                <w:rFonts w:ascii="Times New Roman" w:eastAsia="Times New Roman" w:hAnsi="Times New Roman" w:cs="Times New Roman"/>
                <w:b/>
                <w:color w:val="000000"/>
                <w:sz w:val="24"/>
                <w:szCs w:val="24"/>
              </w:rPr>
              <w:t>Functional Competencies:</w:t>
            </w:r>
          </w:p>
          <w:p w14:paraId="0209C5AA" w14:textId="77777777" w:rsidR="005F20C6" w:rsidRPr="00237991" w:rsidRDefault="005F20C6" w:rsidP="00E14B83">
            <w:pPr>
              <w:pStyle w:val="ListParagraph"/>
              <w:numPr>
                <w:ilvl w:val="0"/>
                <w:numId w:val="1"/>
              </w:numPr>
              <w:spacing w:after="0" w:line="276" w:lineRule="auto"/>
              <w:jc w:val="both"/>
              <w:textAlignment w:val="baseline"/>
              <w:rPr>
                <w:rFonts w:ascii="Times New Roman" w:eastAsia="Times New Roman" w:hAnsi="Times New Roman" w:cs="Times New Roman"/>
                <w:color w:val="000000"/>
                <w:sz w:val="24"/>
                <w:szCs w:val="24"/>
              </w:rPr>
            </w:pPr>
            <w:r w:rsidRPr="00237991">
              <w:rPr>
                <w:rFonts w:ascii="Times New Roman" w:eastAsia="Times New Roman" w:hAnsi="Times New Roman" w:cs="Times New Roman"/>
                <w:color w:val="000000"/>
                <w:sz w:val="24"/>
                <w:szCs w:val="24"/>
              </w:rPr>
              <w:t>A team with excellent and effective communication (verbal and written) skills, including ability to prepare reports and conduct presentations by clearly formulating positions on issues, articulating options concisely conveying maximum necessary information, making and defending recommendations; ability to convey difficult issues and positions to the public.</w:t>
            </w:r>
          </w:p>
          <w:p w14:paraId="4BF0C5A7" w14:textId="42A54168" w:rsidR="005F20C6" w:rsidRPr="00237991" w:rsidRDefault="005F20C6" w:rsidP="00E14B83">
            <w:pPr>
              <w:pStyle w:val="ListParagraph"/>
              <w:numPr>
                <w:ilvl w:val="0"/>
                <w:numId w:val="1"/>
              </w:numPr>
              <w:spacing w:after="0" w:line="276" w:lineRule="auto"/>
              <w:jc w:val="both"/>
              <w:textAlignment w:val="baseline"/>
              <w:rPr>
                <w:rFonts w:ascii="Times New Roman" w:eastAsia="Times New Roman" w:hAnsi="Times New Roman" w:cs="Times New Roman"/>
                <w:color w:val="000000"/>
                <w:sz w:val="24"/>
                <w:szCs w:val="24"/>
              </w:rPr>
            </w:pPr>
            <w:r w:rsidRPr="00237991">
              <w:rPr>
                <w:rFonts w:ascii="Times New Roman" w:eastAsia="Times New Roman" w:hAnsi="Times New Roman" w:cs="Times New Roman"/>
                <w:color w:val="000000"/>
                <w:sz w:val="24"/>
                <w:szCs w:val="24"/>
              </w:rPr>
              <w:t>A team with demonstrated knowledge/experience of working in th</w:t>
            </w:r>
            <w:r w:rsidR="00C54D3E" w:rsidRPr="00237991">
              <w:rPr>
                <w:rFonts w:ascii="Times New Roman" w:eastAsia="Times New Roman" w:hAnsi="Times New Roman" w:cs="Times New Roman"/>
                <w:color w:val="000000"/>
                <w:sz w:val="24"/>
                <w:szCs w:val="24"/>
              </w:rPr>
              <w:t>e energy and environment sector</w:t>
            </w:r>
            <w:r w:rsidRPr="00237991">
              <w:rPr>
                <w:rFonts w:ascii="Times New Roman" w:eastAsia="Times New Roman" w:hAnsi="Times New Roman" w:cs="Times New Roman"/>
                <w:color w:val="000000"/>
                <w:sz w:val="24"/>
                <w:szCs w:val="24"/>
              </w:rPr>
              <w:t xml:space="preserve"> </w:t>
            </w:r>
          </w:p>
          <w:p w14:paraId="0EBA7A0D" w14:textId="0BA168B6" w:rsidR="000621F2" w:rsidRPr="00237991" w:rsidRDefault="005F20C6" w:rsidP="00E14B83">
            <w:pPr>
              <w:pStyle w:val="ListParagraph"/>
              <w:numPr>
                <w:ilvl w:val="0"/>
                <w:numId w:val="1"/>
              </w:numPr>
              <w:spacing w:after="0" w:line="276" w:lineRule="auto"/>
              <w:jc w:val="both"/>
              <w:textAlignment w:val="baseline"/>
              <w:rPr>
                <w:rFonts w:ascii="Times New Roman" w:eastAsia="Times New Roman"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Experience in working with Government, International partners, local CSOs, and </w:t>
            </w:r>
            <w:r w:rsidR="00480914" w:rsidRPr="00237991">
              <w:rPr>
                <w:rFonts w:ascii="Times New Roman" w:eastAsia="Times New Roman" w:hAnsi="Times New Roman" w:cs="Times New Roman"/>
                <w:color w:val="000000"/>
                <w:sz w:val="24"/>
                <w:szCs w:val="24"/>
              </w:rPr>
              <w:t>communities</w:t>
            </w:r>
          </w:p>
        </w:tc>
      </w:tr>
    </w:tbl>
    <w:p w14:paraId="61918B26" w14:textId="77777777" w:rsidR="000621F2" w:rsidRPr="00237991" w:rsidRDefault="000621F2" w:rsidP="00237991">
      <w:pPr>
        <w:spacing w:after="0" w:line="276" w:lineRule="auto"/>
        <w:jc w:val="both"/>
        <w:rPr>
          <w:rFonts w:ascii="Times New Roman" w:eastAsia="Times New Roman" w:hAnsi="Times New Roman" w:cs="Times New Roman"/>
          <w:sz w:val="24"/>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0530"/>
      </w:tblGrid>
      <w:tr w:rsidR="000621F2" w:rsidRPr="00237991" w14:paraId="2A0FF740" w14:textId="77777777" w:rsidTr="00912DE4">
        <w:trPr>
          <w:trHeight w:val="680"/>
        </w:trPr>
        <w:tc>
          <w:tcPr>
            <w:tcW w:w="1053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4A901FF4" w14:textId="77777777" w:rsidR="00912DE4" w:rsidRPr="00237991" w:rsidRDefault="00912DE4" w:rsidP="00237991">
            <w:pPr>
              <w:spacing w:after="0" w:line="276" w:lineRule="auto"/>
              <w:jc w:val="both"/>
              <w:outlineLvl w:val="0"/>
              <w:rPr>
                <w:rFonts w:ascii="Times New Roman" w:eastAsia="Times New Roman" w:hAnsi="Times New Roman" w:cs="Times New Roman"/>
                <w:b/>
                <w:bCs/>
                <w:kern w:val="36"/>
                <w:sz w:val="24"/>
                <w:szCs w:val="24"/>
              </w:rPr>
            </w:pPr>
            <w:r w:rsidRPr="00237991">
              <w:rPr>
                <w:rFonts w:ascii="Times New Roman" w:eastAsia="Times New Roman" w:hAnsi="Times New Roman" w:cs="Times New Roman"/>
                <w:b/>
                <w:bCs/>
                <w:smallCaps/>
                <w:color w:val="000000"/>
                <w:kern w:val="36"/>
                <w:sz w:val="24"/>
                <w:szCs w:val="24"/>
                <w:u w:val="single"/>
              </w:rPr>
              <w:t>Qualification</w:t>
            </w:r>
          </w:p>
          <w:p w14:paraId="1626BBA5" w14:textId="3579747B" w:rsidR="00912DE4" w:rsidRDefault="00912DE4" w:rsidP="00E14B83">
            <w:pPr>
              <w:numPr>
                <w:ilvl w:val="0"/>
                <w:numId w:val="1"/>
              </w:numPr>
              <w:spacing w:after="120" w:line="276" w:lineRule="auto"/>
              <w:jc w:val="both"/>
              <w:rPr>
                <w:rFonts w:ascii="Times New Roman" w:hAnsi="Times New Roman" w:cs="Times New Roman"/>
                <w:color w:val="000000" w:themeColor="text1"/>
                <w:sz w:val="24"/>
                <w:szCs w:val="24"/>
                <w:shd w:val="clear" w:color="auto" w:fill="FFFFFF"/>
                <w:lang w:val="en-CA"/>
              </w:rPr>
            </w:pPr>
            <w:r w:rsidRPr="00237991">
              <w:rPr>
                <w:rFonts w:ascii="Times New Roman" w:hAnsi="Times New Roman" w:cs="Times New Roman"/>
                <w:color w:val="000000" w:themeColor="text1"/>
                <w:sz w:val="24"/>
                <w:szCs w:val="24"/>
                <w:shd w:val="clear" w:color="auto" w:fill="FFFFFF"/>
                <w:lang w:val="en-CA"/>
              </w:rPr>
              <w:t xml:space="preserve">A registered and </w:t>
            </w:r>
            <w:r w:rsidR="00EA29D8">
              <w:rPr>
                <w:rFonts w:ascii="Times New Roman" w:hAnsi="Times New Roman" w:cs="Times New Roman"/>
                <w:color w:val="000000" w:themeColor="text1"/>
                <w:sz w:val="24"/>
                <w:szCs w:val="24"/>
                <w:shd w:val="clear" w:color="auto" w:fill="FFFFFF"/>
                <w:lang w:val="en-CA"/>
              </w:rPr>
              <w:t>tax-compliant</w:t>
            </w:r>
            <w:r w:rsidR="00C54D3E" w:rsidRPr="00237991">
              <w:rPr>
                <w:rFonts w:ascii="Times New Roman" w:hAnsi="Times New Roman" w:cs="Times New Roman"/>
                <w:color w:val="000000" w:themeColor="text1"/>
                <w:sz w:val="24"/>
                <w:szCs w:val="24"/>
                <w:shd w:val="clear" w:color="auto" w:fill="FFFFFF"/>
                <w:lang w:val="en-CA"/>
              </w:rPr>
              <w:t xml:space="preserve"> Liberian CSO/</w:t>
            </w:r>
            <w:r w:rsidRPr="00237991">
              <w:rPr>
                <w:rFonts w:ascii="Times New Roman" w:hAnsi="Times New Roman" w:cs="Times New Roman"/>
                <w:color w:val="000000" w:themeColor="text1"/>
                <w:sz w:val="24"/>
                <w:szCs w:val="24"/>
                <w:shd w:val="clear" w:color="auto" w:fill="FFFFFF"/>
                <w:lang w:val="en-CA"/>
              </w:rPr>
              <w:t xml:space="preserve">Firm. </w:t>
            </w:r>
          </w:p>
          <w:p w14:paraId="6CF10B7D" w14:textId="5146E437" w:rsidR="00EA29D8" w:rsidRPr="00237991" w:rsidRDefault="00EA29D8" w:rsidP="00E14B83">
            <w:pPr>
              <w:numPr>
                <w:ilvl w:val="0"/>
                <w:numId w:val="1"/>
              </w:numPr>
              <w:spacing w:after="120" w:line="276" w:lineRule="auto"/>
              <w:jc w:val="both"/>
              <w:rPr>
                <w:rFonts w:ascii="Times New Roman" w:hAnsi="Times New Roman" w:cs="Times New Roman"/>
                <w:color w:val="000000" w:themeColor="text1"/>
                <w:sz w:val="24"/>
                <w:szCs w:val="24"/>
                <w:shd w:val="clear" w:color="auto" w:fill="FFFFFF"/>
                <w:lang w:val="en-CA"/>
              </w:rPr>
            </w:pPr>
            <w:r>
              <w:rPr>
                <w:rFonts w:ascii="Times New Roman" w:hAnsi="Times New Roman" w:cs="Times New Roman"/>
                <w:color w:val="000000" w:themeColor="text1"/>
                <w:sz w:val="24"/>
                <w:szCs w:val="24"/>
                <w:shd w:val="clear" w:color="auto" w:fill="FFFFFF"/>
                <w:lang w:val="en-CA"/>
              </w:rPr>
              <w:t>The team leader must have expertise in forestry, botany, natural resources management or relevant disciplines</w:t>
            </w:r>
          </w:p>
          <w:p w14:paraId="3A9CBD1E" w14:textId="200C65EC" w:rsidR="00922397" w:rsidRPr="00237991" w:rsidRDefault="00912DE4" w:rsidP="00E14B83">
            <w:pPr>
              <w:pStyle w:val="ListParagraph"/>
              <w:numPr>
                <w:ilvl w:val="0"/>
                <w:numId w:val="2"/>
              </w:numPr>
              <w:spacing w:after="120" w:line="276" w:lineRule="auto"/>
              <w:jc w:val="both"/>
              <w:rPr>
                <w:rFonts w:ascii="Times New Roman" w:hAnsi="Times New Roman" w:cs="Times New Roman"/>
                <w:color w:val="000000" w:themeColor="text1"/>
                <w:sz w:val="24"/>
                <w:szCs w:val="24"/>
                <w:shd w:val="clear" w:color="auto" w:fill="FFFFFF"/>
              </w:rPr>
            </w:pPr>
            <w:r w:rsidRPr="00237991">
              <w:rPr>
                <w:rFonts w:ascii="Times New Roman" w:hAnsi="Times New Roman" w:cs="Times New Roman"/>
                <w:color w:val="000000" w:themeColor="text1"/>
                <w:sz w:val="24"/>
                <w:szCs w:val="24"/>
                <w:shd w:val="clear" w:color="auto" w:fill="FFFFFF"/>
              </w:rPr>
              <w:t>More than two to five</w:t>
            </w:r>
            <w:r w:rsidR="00C54D3E" w:rsidRPr="00237991">
              <w:rPr>
                <w:rFonts w:ascii="Times New Roman" w:hAnsi="Times New Roman" w:cs="Times New Roman"/>
                <w:color w:val="000000" w:themeColor="text1"/>
                <w:sz w:val="24"/>
                <w:szCs w:val="24"/>
                <w:shd w:val="clear" w:color="auto" w:fill="FFFFFF"/>
              </w:rPr>
              <w:t xml:space="preserve"> (2 to 5) years of demonstrated </w:t>
            </w:r>
            <w:r w:rsidRPr="00237991">
              <w:rPr>
                <w:rFonts w:ascii="Times New Roman" w:hAnsi="Times New Roman" w:cs="Times New Roman"/>
                <w:color w:val="000000" w:themeColor="text1"/>
                <w:sz w:val="24"/>
                <w:szCs w:val="24"/>
                <w:shd w:val="clear" w:color="auto" w:fill="FFFFFF"/>
              </w:rPr>
              <w:t>experience in performing similar services requested.</w:t>
            </w:r>
          </w:p>
        </w:tc>
      </w:tr>
      <w:tr w:rsidR="000621F2" w:rsidRPr="00237991" w14:paraId="7E0ED23F" w14:textId="77777777" w:rsidTr="00912DE4">
        <w:trPr>
          <w:trHeight w:val="2721"/>
        </w:trPr>
        <w:tc>
          <w:tcPr>
            <w:tcW w:w="1053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10A2AF73" w14:textId="77777777" w:rsidR="00E22046" w:rsidRPr="00237991" w:rsidRDefault="00E22046" w:rsidP="00237991">
            <w:pPr>
              <w:spacing w:after="0" w:line="276" w:lineRule="auto"/>
              <w:jc w:val="both"/>
              <w:rPr>
                <w:rFonts w:ascii="Times New Roman" w:eastAsia="Times New Roman" w:hAnsi="Times New Roman" w:cs="Times New Roman"/>
                <w:b/>
                <w:bCs/>
                <w:color w:val="000000"/>
                <w:sz w:val="24"/>
                <w:szCs w:val="24"/>
              </w:rPr>
            </w:pPr>
            <w:r w:rsidRPr="00237991">
              <w:rPr>
                <w:rFonts w:ascii="Times New Roman" w:eastAsia="Times New Roman" w:hAnsi="Times New Roman" w:cs="Times New Roman"/>
                <w:b/>
                <w:bCs/>
                <w:color w:val="000000"/>
                <w:sz w:val="24"/>
                <w:szCs w:val="24"/>
              </w:rPr>
              <w:t>ALL APPLICATION SHOUL BE ADDRESS TO:</w:t>
            </w:r>
          </w:p>
          <w:p w14:paraId="4C3194D6" w14:textId="77777777" w:rsidR="00E22046" w:rsidRPr="00237991" w:rsidRDefault="00E22046" w:rsidP="00237991">
            <w:pPr>
              <w:spacing w:after="0" w:line="276" w:lineRule="auto"/>
              <w:jc w:val="both"/>
              <w:rPr>
                <w:rFonts w:ascii="Times New Roman" w:eastAsia="Times New Roman" w:hAnsi="Times New Roman" w:cs="Times New Roman"/>
                <w:b/>
                <w:bCs/>
                <w:color w:val="000000"/>
                <w:sz w:val="24"/>
                <w:szCs w:val="24"/>
              </w:rPr>
            </w:pPr>
          </w:p>
          <w:p w14:paraId="2527A937" w14:textId="77777777" w:rsidR="00E22046" w:rsidRPr="00237991" w:rsidRDefault="00E22046" w:rsidP="00237991">
            <w:pPr>
              <w:spacing w:after="0" w:line="276" w:lineRule="auto"/>
              <w:jc w:val="both"/>
              <w:rPr>
                <w:rFonts w:ascii="Times New Roman" w:eastAsia="Times New Roman" w:hAnsi="Times New Roman" w:cs="Times New Roman"/>
                <w:sz w:val="24"/>
                <w:szCs w:val="24"/>
              </w:rPr>
            </w:pPr>
            <w:r w:rsidRPr="00237991">
              <w:rPr>
                <w:rFonts w:ascii="Times New Roman" w:eastAsia="Times New Roman" w:hAnsi="Times New Roman" w:cs="Times New Roman"/>
                <w:b/>
                <w:bCs/>
                <w:color w:val="000000"/>
                <w:sz w:val="24"/>
                <w:szCs w:val="24"/>
              </w:rPr>
              <w:t>ATTENTION:</w:t>
            </w:r>
            <w:r w:rsidRPr="00237991">
              <w:rPr>
                <w:rFonts w:ascii="Times New Roman" w:eastAsia="Times New Roman" w:hAnsi="Times New Roman" w:cs="Times New Roman"/>
                <w:sz w:val="24"/>
                <w:szCs w:val="24"/>
              </w:rPr>
              <w:t xml:space="preserve"> </w:t>
            </w:r>
            <w:r w:rsidRPr="00237991">
              <w:rPr>
                <w:rFonts w:ascii="Times New Roman" w:eastAsia="Times New Roman" w:hAnsi="Times New Roman" w:cs="Times New Roman"/>
                <w:color w:val="000000"/>
                <w:sz w:val="24"/>
                <w:szCs w:val="24"/>
              </w:rPr>
              <w:t xml:space="preserve">Mr. Pescee T. Doe </w:t>
            </w:r>
          </w:p>
          <w:p w14:paraId="7D9363CA" w14:textId="12995766" w:rsidR="00E22046" w:rsidRPr="00237991" w:rsidRDefault="00E22046" w:rsidP="00237991">
            <w:pPr>
              <w:spacing w:after="0" w:line="276" w:lineRule="auto"/>
              <w:jc w:val="both"/>
              <w:rPr>
                <w:rFonts w:ascii="Times New Roman" w:eastAsia="Calibri" w:hAnsi="Times New Roman" w:cs="Times New Roman"/>
                <w:b/>
                <w:color w:val="000000"/>
                <w:sz w:val="24"/>
                <w:szCs w:val="24"/>
              </w:rPr>
            </w:pPr>
            <w:r w:rsidRPr="00237991">
              <w:rPr>
                <w:rFonts w:ascii="Times New Roman" w:eastAsia="Times New Roman" w:hAnsi="Times New Roman" w:cs="Times New Roman"/>
                <w:b/>
                <w:color w:val="000000"/>
                <w:sz w:val="24"/>
                <w:szCs w:val="24"/>
              </w:rPr>
              <w:t xml:space="preserve">Assistant Director/Procurement    </w:t>
            </w:r>
          </w:p>
          <w:p w14:paraId="1A684129" w14:textId="77777777" w:rsidR="00E22046" w:rsidRPr="00237991" w:rsidRDefault="00E22046" w:rsidP="00237991">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Environment Protection Agency (EPA) </w:t>
            </w:r>
          </w:p>
          <w:p w14:paraId="2C987047" w14:textId="77777777" w:rsidR="00E22046" w:rsidRPr="00237991" w:rsidRDefault="00E22046" w:rsidP="00237991">
            <w:pPr>
              <w:spacing w:after="5"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4</w:t>
            </w:r>
            <w:r w:rsidRPr="00237991">
              <w:rPr>
                <w:rFonts w:ascii="Times New Roman" w:eastAsia="Times New Roman" w:hAnsi="Times New Roman" w:cs="Times New Roman"/>
                <w:color w:val="000000"/>
                <w:sz w:val="24"/>
                <w:szCs w:val="24"/>
                <w:vertAlign w:val="superscript"/>
              </w:rPr>
              <w:t>th</w:t>
            </w:r>
            <w:r w:rsidRPr="00237991">
              <w:rPr>
                <w:rFonts w:ascii="Times New Roman" w:eastAsia="Times New Roman" w:hAnsi="Times New Roman" w:cs="Times New Roman"/>
                <w:color w:val="000000"/>
                <w:sz w:val="24"/>
                <w:szCs w:val="24"/>
              </w:rPr>
              <w:t xml:space="preserve"> Street, Sinkor </w:t>
            </w:r>
          </w:p>
          <w:p w14:paraId="6F1817FA" w14:textId="77777777" w:rsidR="00E22046" w:rsidRPr="00237991" w:rsidRDefault="00E22046" w:rsidP="00237991">
            <w:pPr>
              <w:spacing w:after="0" w:line="276" w:lineRule="auto"/>
              <w:jc w:val="both"/>
              <w:rPr>
                <w:rFonts w:ascii="Times New Roman" w:eastAsia="Calibri" w:hAnsi="Times New Roman" w:cs="Times New Roman"/>
                <w:color w:val="000000"/>
                <w:sz w:val="24"/>
                <w:szCs w:val="24"/>
              </w:rPr>
            </w:pPr>
            <w:r w:rsidRPr="00237991">
              <w:rPr>
                <w:rFonts w:ascii="Times New Roman" w:eastAsia="Times New Roman" w:hAnsi="Times New Roman" w:cs="Times New Roman"/>
                <w:color w:val="000000"/>
                <w:sz w:val="24"/>
                <w:szCs w:val="24"/>
              </w:rPr>
              <w:t xml:space="preserve">1000 Monrovia, 10 Liberia </w:t>
            </w:r>
          </w:p>
          <w:p w14:paraId="0A5CB6E7" w14:textId="77777777" w:rsidR="00E22046" w:rsidRPr="00237991" w:rsidRDefault="00E22046" w:rsidP="00237991">
            <w:pPr>
              <w:widowControl w:val="0"/>
              <w:spacing w:line="276" w:lineRule="auto"/>
              <w:jc w:val="both"/>
              <w:rPr>
                <w:rFonts w:ascii="Times New Roman" w:eastAsia="Times New Roman" w:hAnsi="Times New Roman" w:cs="Times New Roman"/>
                <w:kern w:val="2"/>
                <w:sz w:val="24"/>
                <w:szCs w:val="24"/>
                <w:lang w:eastAsia="zh-CN"/>
              </w:rPr>
            </w:pPr>
            <w:r w:rsidRPr="00237991">
              <w:rPr>
                <w:rFonts w:ascii="Times New Roman" w:eastAsia="Times New Roman" w:hAnsi="Times New Roman" w:cs="Times New Roman"/>
                <w:color w:val="000000"/>
                <w:sz w:val="24"/>
                <w:szCs w:val="24"/>
              </w:rPr>
              <w:t>P.O. Box 4024</w:t>
            </w:r>
          </w:p>
          <w:p w14:paraId="73163F40" w14:textId="6A98115F" w:rsidR="00E22046" w:rsidRPr="00237991" w:rsidRDefault="00E22046" w:rsidP="001915F7">
            <w:pPr>
              <w:spacing w:after="0" w:line="276" w:lineRule="auto"/>
              <w:jc w:val="both"/>
              <w:rPr>
                <w:rFonts w:ascii="Times New Roman" w:hAnsi="Times New Roman" w:cs="Times New Roman"/>
                <w:b/>
                <w:iCs/>
                <w:sz w:val="24"/>
                <w:szCs w:val="24"/>
              </w:rPr>
            </w:pPr>
            <w:r w:rsidRPr="00237991">
              <w:rPr>
                <w:rFonts w:ascii="Times New Roman" w:eastAsia="Times New Roman" w:hAnsi="Times New Roman" w:cs="Times New Roman"/>
                <w:color w:val="000000"/>
                <w:sz w:val="24"/>
                <w:szCs w:val="24"/>
              </w:rPr>
              <w:t xml:space="preserve">or through email </w:t>
            </w:r>
            <w:r w:rsidRPr="00237991">
              <w:rPr>
                <w:rFonts w:ascii="Times New Roman" w:eastAsia="Times New Roman" w:hAnsi="Times New Roman" w:cs="Times New Roman"/>
                <w:color w:val="000000" w:themeColor="text1"/>
                <w:sz w:val="24"/>
                <w:szCs w:val="24"/>
              </w:rPr>
              <w:t>(</w:t>
            </w:r>
            <w:r w:rsidRPr="00237991">
              <w:rPr>
                <w:rFonts w:ascii="Times New Roman" w:eastAsia="Times New Roman" w:hAnsi="Times New Roman" w:cs="Times New Roman"/>
                <w:noProof/>
                <w:sz w:val="24"/>
                <w:szCs w:val="24"/>
              </w:rPr>
              <w:drawing>
                <wp:inline distT="0" distB="0" distL="0" distR="0" wp14:anchorId="611CFFAA" wp14:editId="308900F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37991">
              <w:rPr>
                <w:rFonts w:ascii="Times New Roman" w:eastAsia="Times New Roman" w:hAnsi="Times New Roman" w:cs="Times New Roman"/>
                <w:color w:val="1155CC"/>
                <w:sz w:val="24"/>
                <w:szCs w:val="24"/>
              </w:rPr>
              <w:t>ptdoe@epa.gov.lr</w:t>
            </w:r>
            <w:r w:rsidRPr="00237991">
              <w:rPr>
                <w:rFonts w:ascii="Times New Roman" w:eastAsia="Times New Roman" w:hAnsi="Times New Roman" w:cs="Times New Roman"/>
                <w:color w:val="000000"/>
                <w:sz w:val="24"/>
                <w:szCs w:val="24"/>
              </w:rPr>
              <w:t xml:space="preserve">), indicating in </w:t>
            </w:r>
            <w:r w:rsidR="00211ED0">
              <w:rPr>
                <w:rFonts w:ascii="Times New Roman" w:eastAsia="Times New Roman" w:hAnsi="Times New Roman" w:cs="Times New Roman"/>
                <w:color w:val="000000"/>
                <w:sz w:val="24"/>
                <w:szCs w:val="24"/>
              </w:rPr>
              <w:t xml:space="preserve">the </w:t>
            </w:r>
            <w:r w:rsidRPr="00237991">
              <w:rPr>
                <w:rFonts w:ascii="Times New Roman" w:eastAsia="Times New Roman" w:hAnsi="Times New Roman" w:cs="Times New Roman"/>
                <w:color w:val="000000"/>
                <w:sz w:val="24"/>
                <w:szCs w:val="24"/>
              </w:rPr>
              <w:t xml:space="preserve">subject area </w:t>
            </w:r>
            <w:r w:rsidRPr="00237991">
              <w:rPr>
                <w:rFonts w:ascii="Times New Roman" w:eastAsia="Times New Roman" w:hAnsi="Times New Roman" w:cs="Times New Roman"/>
                <w:b/>
                <w:color w:val="000000"/>
                <w:sz w:val="24"/>
                <w:szCs w:val="24"/>
              </w:rPr>
              <w:t>“</w:t>
            </w:r>
            <w:r w:rsidR="00237991" w:rsidRPr="00237991">
              <w:rPr>
                <w:rFonts w:ascii="Times New Roman" w:hAnsi="Times New Roman" w:cs="Times New Roman"/>
                <w:b/>
                <w:iCs/>
                <w:sz w:val="24"/>
                <w:szCs w:val="24"/>
              </w:rPr>
              <w:t xml:space="preserve">To </w:t>
            </w:r>
            <w:r w:rsidR="00237991" w:rsidRPr="00237991">
              <w:rPr>
                <w:rFonts w:ascii="Times New Roman" w:eastAsia="Times New Roman" w:hAnsi="Times New Roman" w:cs="Times New Roman"/>
                <w:b/>
                <w:bCs/>
                <w:sz w:val="24"/>
                <w:szCs w:val="24"/>
              </w:rPr>
              <w:t>establish a Pilot Botanical Garden in Montserrado County, Liberia</w:t>
            </w:r>
            <w:r w:rsidRPr="00237991">
              <w:rPr>
                <w:rFonts w:ascii="Times New Roman" w:eastAsia="Times New Roman" w:hAnsi="Times New Roman" w:cs="Times New Roman"/>
                <w:b/>
                <w:iCs/>
                <w:color w:val="000000"/>
                <w:sz w:val="24"/>
                <w:szCs w:val="24"/>
              </w:rPr>
              <w:t>”</w:t>
            </w:r>
            <w:r w:rsidRPr="00237991">
              <w:rPr>
                <w:rFonts w:ascii="Times New Roman" w:eastAsia="Times New Roman" w:hAnsi="Times New Roman" w:cs="Times New Roman"/>
                <w:b/>
                <w:color w:val="000000"/>
                <w:sz w:val="24"/>
                <w:szCs w:val="24"/>
              </w:rPr>
              <w:t xml:space="preserve">. </w:t>
            </w:r>
            <w:r w:rsidRPr="00237991">
              <w:rPr>
                <w:rFonts w:ascii="Times New Roman" w:eastAsia="Times New Roman" w:hAnsi="Times New Roman" w:cs="Times New Roman"/>
                <w:color w:val="000000"/>
                <w:sz w:val="24"/>
                <w:szCs w:val="24"/>
              </w:rPr>
              <w:t xml:space="preserve">Closing date for submission of Expression of Interests (EOIs) is </w:t>
            </w:r>
            <w:r w:rsidR="00EB2E85">
              <w:rPr>
                <w:rFonts w:ascii="Times New Roman" w:eastAsia="Times New Roman" w:hAnsi="Times New Roman" w:cs="Times New Roman"/>
                <w:b/>
                <w:color w:val="000000"/>
                <w:sz w:val="24"/>
                <w:szCs w:val="24"/>
              </w:rPr>
              <w:t>4PM, February 24</w:t>
            </w:r>
            <w:r w:rsidRPr="00237991">
              <w:rPr>
                <w:rFonts w:ascii="Times New Roman" w:eastAsia="Times New Roman" w:hAnsi="Times New Roman" w:cs="Times New Roman"/>
                <w:b/>
                <w:color w:val="000000"/>
                <w:sz w:val="24"/>
                <w:szCs w:val="24"/>
              </w:rPr>
              <w:t>, 2025</w:t>
            </w:r>
            <w:r w:rsidRPr="00237991">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237991">
              <w:rPr>
                <w:rFonts w:ascii="Times New Roman" w:eastAsia="Times New Roman" w:hAnsi="Times New Roman" w:cs="Times New Roman"/>
                <w:b/>
                <w:color w:val="000000"/>
                <w:sz w:val="24"/>
                <w:szCs w:val="24"/>
              </w:rPr>
              <w:t>The application package must include CVs, Technical and Financial Proposals, Business Registration &amp; Tax clearance.</w:t>
            </w:r>
          </w:p>
          <w:p w14:paraId="378561CD" w14:textId="77777777" w:rsidR="00E22046" w:rsidRPr="00237991" w:rsidRDefault="00E22046" w:rsidP="001915F7">
            <w:pPr>
              <w:spacing w:after="0" w:line="276" w:lineRule="auto"/>
              <w:jc w:val="both"/>
              <w:rPr>
                <w:rFonts w:ascii="Times New Roman" w:eastAsia="Times New Roman" w:hAnsi="Times New Roman" w:cs="Times New Roman"/>
                <w:color w:val="000000"/>
                <w:sz w:val="24"/>
                <w:szCs w:val="24"/>
              </w:rPr>
            </w:pPr>
          </w:p>
          <w:p w14:paraId="01FDBB80" w14:textId="1305D083" w:rsidR="00E22046" w:rsidRPr="00237991" w:rsidRDefault="00E22046" w:rsidP="001915F7">
            <w:pPr>
              <w:spacing w:after="0" w:line="276" w:lineRule="auto"/>
              <w:jc w:val="both"/>
              <w:rPr>
                <w:rFonts w:ascii="Times New Roman" w:eastAsia="Times New Roman" w:hAnsi="Times New Roman" w:cs="Times New Roman"/>
                <w:color w:val="000000"/>
                <w:sz w:val="24"/>
                <w:szCs w:val="24"/>
              </w:rPr>
            </w:pPr>
            <w:r w:rsidRPr="00237991">
              <w:rPr>
                <w:rFonts w:ascii="Times New Roman" w:eastAsia="Times New Roman" w:hAnsi="Times New Roman" w:cs="Times New Roman"/>
                <w:b/>
                <w:color w:val="000000"/>
                <w:sz w:val="24"/>
                <w:szCs w:val="24"/>
              </w:rPr>
              <w:t>NOTE</w:t>
            </w:r>
            <w:r w:rsidRPr="00237991">
              <w:rPr>
                <w:rFonts w:ascii="Times New Roman" w:eastAsia="Times New Roman" w:hAnsi="Times New Roman" w:cs="Times New Roman"/>
                <w:color w:val="000000"/>
                <w:sz w:val="24"/>
                <w:szCs w:val="24"/>
              </w:rPr>
              <w:t>: This information is also posted on these websites:</w:t>
            </w:r>
            <w:r w:rsidRPr="00237991">
              <w:rPr>
                <w:rFonts w:ascii="Times New Roman" w:eastAsia="Times New Roman" w:hAnsi="Times New Roman" w:cs="Times New Roman"/>
                <w:sz w:val="24"/>
                <w:szCs w:val="24"/>
              </w:rPr>
              <w:t xml:space="preserve"> </w:t>
            </w:r>
            <w:hyperlink r:id="rId11" w:history="1">
              <w:r w:rsidRPr="00237991">
                <w:rPr>
                  <w:rFonts w:ascii="Times New Roman" w:eastAsia="Times New Roman" w:hAnsi="Times New Roman" w:cs="Times New Roman"/>
                  <w:color w:val="000000" w:themeColor="text1"/>
                  <w:sz w:val="24"/>
                  <w:szCs w:val="24"/>
                </w:rPr>
                <w:t>www.emansion.gov.lr</w:t>
              </w:r>
            </w:hyperlink>
            <w:r w:rsidRPr="00237991">
              <w:rPr>
                <w:rFonts w:ascii="Times New Roman" w:hAnsi="Times New Roman" w:cs="Times New Roman"/>
                <w:color w:val="000000" w:themeColor="text1"/>
                <w:sz w:val="24"/>
                <w:szCs w:val="24"/>
              </w:rPr>
              <w:t xml:space="preserve">, </w:t>
            </w:r>
            <w:hyperlink r:id="rId12" w:history="1">
              <w:r w:rsidRPr="00237991">
                <w:rPr>
                  <w:rFonts w:ascii="Times New Roman" w:hAnsi="Times New Roman" w:cs="Times New Roman"/>
                  <w:color w:val="000000" w:themeColor="text1"/>
                  <w:sz w:val="24"/>
                  <w:szCs w:val="24"/>
                </w:rPr>
                <w:t>www.ekmsliberia.info</w:t>
              </w:r>
            </w:hyperlink>
            <w:r w:rsidRPr="00237991">
              <w:rPr>
                <w:rFonts w:ascii="Times New Roman" w:hAnsi="Times New Roman" w:cs="Times New Roman"/>
                <w:color w:val="000000" w:themeColor="text1"/>
                <w:sz w:val="24"/>
                <w:szCs w:val="24"/>
              </w:rPr>
              <w:t xml:space="preserve">., </w:t>
            </w:r>
            <w:hyperlink r:id="rId13" w:history="1">
              <w:r w:rsidRPr="00237991">
                <w:rPr>
                  <w:rStyle w:val="Hyperlink"/>
                  <w:rFonts w:ascii="Times New Roman" w:hAnsi="Times New Roman" w:cs="Times New Roman"/>
                  <w:color w:val="000000" w:themeColor="text1"/>
                  <w:sz w:val="24"/>
                  <w:szCs w:val="24"/>
                  <w:u w:val="none"/>
                </w:rPr>
                <w:t>www.epa.gov.lr</w:t>
              </w:r>
            </w:hyperlink>
            <w:r w:rsidRPr="00237991">
              <w:rPr>
                <w:rFonts w:ascii="Times New Roman" w:hAnsi="Times New Roman" w:cs="Times New Roman"/>
                <w:sz w:val="24"/>
                <w:szCs w:val="24"/>
              </w:rPr>
              <w:t xml:space="preserve"> </w:t>
            </w:r>
            <w:r w:rsidRPr="00237991">
              <w:rPr>
                <w:rFonts w:ascii="Times New Roman" w:hAnsi="Times New Roman" w:cs="Times New Roman"/>
                <w:color w:val="000000" w:themeColor="text1"/>
                <w:sz w:val="24"/>
                <w:szCs w:val="24"/>
              </w:rPr>
              <w:t>and local dailies.</w:t>
            </w:r>
          </w:p>
        </w:tc>
      </w:tr>
    </w:tbl>
    <w:p w14:paraId="76592EBD" w14:textId="77777777"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CA76" w14:textId="77777777" w:rsidR="00B02E3E" w:rsidRDefault="00B02E3E">
      <w:pPr>
        <w:spacing w:after="0" w:line="240" w:lineRule="auto"/>
      </w:pPr>
      <w:r>
        <w:separator/>
      </w:r>
    </w:p>
  </w:endnote>
  <w:endnote w:type="continuationSeparator" w:id="0">
    <w:p w14:paraId="357E70BA" w14:textId="77777777" w:rsidR="00B02E3E" w:rsidRDefault="00B0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E913" w14:textId="77777777" w:rsidR="00B02E3E" w:rsidRDefault="00B02E3E">
      <w:pPr>
        <w:spacing w:after="0" w:line="240" w:lineRule="auto"/>
      </w:pPr>
      <w:r>
        <w:separator/>
      </w:r>
    </w:p>
  </w:footnote>
  <w:footnote w:type="continuationSeparator" w:id="0">
    <w:p w14:paraId="5FAF1D90" w14:textId="77777777" w:rsidR="00B02E3E" w:rsidRDefault="00B02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06B"/>
    <w:multiLevelType w:val="hybridMultilevel"/>
    <w:tmpl w:val="71FC5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62BC8"/>
    <w:multiLevelType w:val="hybridMultilevel"/>
    <w:tmpl w:val="889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95D41"/>
    <w:multiLevelType w:val="hybridMultilevel"/>
    <w:tmpl w:val="83A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F285A"/>
    <w:multiLevelType w:val="multilevel"/>
    <w:tmpl w:val="844CB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323FE"/>
    <w:multiLevelType w:val="hybridMultilevel"/>
    <w:tmpl w:val="227C5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E3423"/>
    <w:multiLevelType w:val="hybridMultilevel"/>
    <w:tmpl w:val="B4A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C7A"/>
    <w:multiLevelType w:val="hybridMultilevel"/>
    <w:tmpl w:val="8D3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16D87"/>
    <w:multiLevelType w:val="multilevel"/>
    <w:tmpl w:val="33163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939A6"/>
    <w:multiLevelType w:val="hybridMultilevel"/>
    <w:tmpl w:val="A24E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0"/>
  </w:num>
  <w:num w:numId="5">
    <w:abstractNumId w:val="1"/>
  </w:num>
  <w:num w:numId="6">
    <w:abstractNumId w:val="4"/>
  </w:num>
  <w:num w:numId="7">
    <w:abstractNumId w:val="7"/>
  </w:num>
  <w:num w:numId="8">
    <w:abstractNumId w:val="6"/>
  </w:num>
  <w:num w:numId="9">
    <w:abstractNumId w:val="3"/>
  </w:num>
  <w:num w:numId="10">
    <w:abstractNumId w:val="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C"/>
    <w:rsid w:val="00000678"/>
    <w:rsid w:val="000118F2"/>
    <w:rsid w:val="00021EF3"/>
    <w:rsid w:val="00022788"/>
    <w:rsid w:val="00023404"/>
    <w:rsid w:val="00026634"/>
    <w:rsid w:val="000341C6"/>
    <w:rsid w:val="0003684A"/>
    <w:rsid w:val="00036981"/>
    <w:rsid w:val="0004471A"/>
    <w:rsid w:val="00045260"/>
    <w:rsid w:val="000621F2"/>
    <w:rsid w:val="00092797"/>
    <w:rsid w:val="000B02C1"/>
    <w:rsid w:val="000B5188"/>
    <w:rsid w:val="000C2E00"/>
    <w:rsid w:val="000C4041"/>
    <w:rsid w:val="000D0F54"/>
    <w:rsid w:val="000E025C"/>
    <w:rsid w:val="000E11F8"/>
    <w:rsid w:val="001028BF"/>
    <w:rsid w:val="001061F9"/>
    <w:rsid w:val="00111AF8"/>
    <w:rsid w:val="00142512"/>
    <w:rsid w:val="00145ACF"/>
    <w:rsid w:val="00162947"/>
    <w:rsid w:val="00183E38"/>
    <w:rsid w:val="001915F7"/>
    <w:rsid w:val="001976B7"/>
    <w:rsid w:val="001B1671"/>
    <w:rsid w:val="001B6D3F"/>
    <w:rsid w:val="001C42BF"/>
    <w:rsid w:val="001C4F0F"/>
    <w:rsid w:val="001C5C65"/>
    <w:rsid w:val="001C6098"/>
    <w:rsid w:val="001D118D"/>
    <w:rsid w:val="00206FC3"/>
    <w:rsid w:val="00211ED0"/>
    <w:rsid w:val="00233DA3"/>
    <w:rsid w:val="0023420D"/>
    <w:rsid w:val="00237991"/>
    <w:rsid w:val="00240ECB"/>
    <w:rsid w:val="0024124B"/>
    <w:rsid w:val="0026059C"/>
    <w:rsid w:val="00262D5F"/>
    <w:rsid w:val="00280680"/>
    <w:rsid w:val="002A3371"/>
    <w:rsid w:val="002A4026"/>
    <w:rsid w:val="002B3A64"/>
    <w:rsid w:val="002C0E53"/>
    <w:rsid w:val="002C49C6"/>
    <w:rsid w:val="002D1B58"/>
    <w:rsid w:val="002D276D"/>
    <w:rsid w:val="002D4422"/>
    <w:rsid w:val="002F38D1"/>
    <w:rsid w:val="00313ECD"/>
    <w:rsid w:val="003178E6"/>
    <w:rsid w:val="003203F5"/>
    <w:rsid w:val="003249BB"/>
    <w:rsid w:val="0034090F"/>
    <w:rsid w:val="0034656D"/>
    <w:rsid w:val="003528B5"/>
    <w:rsid w:val="00355536"/>
    <w:rsid w:val="00365F40"/>
    <w:rsid w:val="00371578"/>
    <w:rsid w:val="003745E7"/>
    <w:rsid w:val="003861CB"/>
    <w:rsid w:val="00391123"/>
    <w:rsid w:val="003A3900"/>
    <w:rsid w:val="003A7CCC"/>
    <w:rsid w:val="003B0ABD"/>
    <w:rsid w:val="003D3DE7"/>
    <w:rsid w:val="003E148C"/>
    <w:rsid w:val="004011F3"/>
    <w:rsid w:val="00413A58"/>
    <w:rsid w:val="00421944"/>
    <w:rsid w:val="00437297"/>
    <w:rsid w:val="0044160B"/>
    <w:rsid w:val="00461DC3"/>
    <w:rsid w:val="004627BD"/>
    <w:rsid w:val="0046766E"/>
    <w:rsid w:val="004804ED"/>
    <w:rsid w:val="00480914"/>
    <w:rsid w:val="0049632B"/>
    <w:rsid w:val="004B034B"/>
    <w:rsid w:val="004B3A33"/>
    <w:rsid w:val="004B56B7"/>
    <w:rsid w:val="004D4B2E"/>
    <w:rsid w:val="004E0015"/>
    <w:rsid w:val="004F3895"/>
    <w:rsid w:val="004F79BA"/>
    <w:rsid w:val="00503BCF"/>
    <w:rsid w:val="005260FB"/>
    <w:rsid w:val="00530269"/>
    <w:rsid w:val="00532641"/>
    <w:rsid w:val="00540AA0"/>
    <w:rsid w:val="00564AA8"/>
    <w:rsid w:val="00577CFF"/>
    <w:rsid w:val="00584F6D"/>
    <w:rsid w:val="005A464B"/>
    <w:rsid w:val="005A677D"/>
    <w:rsid w:val="005B41E1"/>
    <w:rsid w:val="005C19EB"/>
    <w:rsid w:val="005C5855"/>
    <w:rsid w:val="005E14C0"/>
    <w:rsid w:val="005F20C6"/>
    <w:rsid w:val="005F38C5"/>
    <w:rsid w:val="00604053"/>
    <w:rsid w:val="00613EA5"/>
    <w:rsid w:val="0061497C"/>
    <w:rsid w:val="006168FC"/>
    <w:rsid w:val="0062072C"/>
    <w:rsid w:val="00622DC2"/>
    <w:rsid w:val="00650171"/>
    <w:rsid w:val="0066310A"/>
    <w:rsid w:val="0068123D"/>
    <w:rsid w:val="006908ED"/>
    <w:rsid w:val="00692EC9"/>
    <w:rsid w:val="006A17F2"/>
    <w:rsid w:val="006B44F3"/>
    <w:rsid w:val="006E3584"/>
    <w:rsid w:val="006E6BA9"/>
    <w:rsid w:val="006F4412"/>
    <w:rsid w:val="00724000"/>
    <w:rsid w:val="00726C3B"/>
    <w:rsid w:val="00731E9E"/>
    <w:rsid w:val="007365FE"/>
    <w:rsid w:val="00743EE2"/>
    <w:rsid w:val="00753731"/>
    <w:rsid w:val="007625D8"/>
    <w:rsid w:val="0077289A"/>
    <w:rsid w:val="007754F2"/>
    <w:rsid w:val="00776B6D"/>
    <w:rsid w:val="00786FBB"/>
    <w:rsid w:val="007A04AE"/>
    <w:rsid w:val="007C239D"/>
    <w:rsid w:val="007D1529"/>
    <w:rsid w:val="007E0075"/>
    <w:rsid w:val="007F42F1"/>
    <w:rsid w:val="00804881"/>
    <w:rsid w:val="00811168"/>
    <w:rsid w:val="00817325"/>
    <w:rsid w:val="008243FC"/>
    <w:rsid w:val="00830447"/>
    <w:rsid w:val="00831925"/>
    <w:rsid w:val="008431E0"/>
    <w:rsid w:val="00843580"/>
    <w:rsid w:val="00844F52"/>
    <w:rsid w:val="00852B49"/>
    <w:rsid w:val="0085549A"/>
    <w:rsid w:val="00866CB6"/>
    <w:rsid w:val="00875BB1"/>
    <w:rsid w:val="00892328"/>
    <w:rsid w:val="00895AAB"/>
    <w:rsid w:val="00896A5C"/>
    <w:rsid w:val="00897EBB"/>
    <w:rsid w:val="008B6C2F"/>
    <w:rsid w:val="008C21D6"/>
    <w:rsid w:val="008C36FC"/>
    <w:rsid w:val="008D1B83"/>
    <w:rsid w:val="008D3580"/>
    <w:rsid w:val="008E5360"/>
    <w:rsid w:val="008F1236"/>
    <w:rsid w:val="00902460"/>
    <w:rsid w:val="00905068"/>
    <w:rsid w:val="00911B2A"/>
    <w:rsid w:val="00912DE4"/>
    <w:rsid w:val="00922397"/>
    <w:rsid w:val="009330DE"/>
    <w:rsid w:val="00951036"/>
    <w:rsid w:val="009603DC"/>
    <w:rsid w:val="0096522D"/>
    <w:rsid w:val="009857C2"/>
    <w:rsid w:val="00995D09"/>
    <w:rsid w:val="0099653B"/>
    <w:rsid w:val="009A76D2"/>
    <w:rsid w:val="009B4CCD"/>
    <w:rsid w:val="009C5622"/>
    <w:rsid w:val="009C6FAA"/>
    <w:rsid w:val="009C7592"/>
    <w:rsid w:val="009E0A00"/>
    <w:rsid w:val="009E5375"/>
    <w:rsid w:val="009E57DF"/>
    <w:rsid w:val="00A10038"/>
    <w:rsid w:val="00A1615D"/>
    <w:rsid w:val="00A24FDA"/>
    <w:rsid w:val="00A46746"/>
    <w:rsid w:val="00A50D9C"/>
    <w:rsid w:val="00A57C54"/>
    <w:rsid w:val="00A633DC"/>
    <w:rsid w:val="00A73B73"/>
    <w:rsid w:val="00A907CC"/>
    <w:rsid w:val="00A9222B"/>
    <w:rsid w:val="00AF28CD"/>
    <w:rsid w:val="00AF6376"/>
    <w:rsid w:val="00B02E3E"/>
    <w:rsid w:val="00B13EBD"/>
    <w:rsid w:val="00B2630C"/>
    <w:rsid w:val="00B37F1E"/>
    <w:rsid w:val="00B41D0E"/>
    <w:rsid w:val="00B46D2B"/>
    <w:rsid w:val="00B524FE"/>
    <w:rsid w:val="00B57E0A"/>
    <w:rsid w:val="00B7357C"/>
    <w:rsid w:val="00B8272A"/>
    <w:rsid w:val="00B85BC9"/>
    <w:rsid w:val="00BA04D7"/>
    <w:rsid w:val="00BA3494"/>
    <w:rsid w:val="00BB02C2"/>
    <w:rsid w:val="00BB5BAE"/>
    <w:rsid w:val="00BC014C"/>
    <w:rsid w:val="00BE7D2D"/>
    <w:rsid w:val="00C1424A"/>
    <w:rsid w:val="00C20C23"/>
    <w:rsid w:val="00C30839"/>
    <w:rsid w:val="00C33B04"/>
    <w:rsid w:val="00C52D23"/>
    <w:rsid w:val="00C54D3E"/>
    <w:rsid w:val="00C65A57"/>
    <w:rsid w:val="00C7176E"/>
    <w:rsid w:val="00C955D4"/>
    <w:rsid w:val="00CA626A"/>
    <w:rsid w:val="00CB0D42"/>
    <w:rsid w:val="00CB6488"/>
    <w:rsid w:val="00CB7AB3"/>
    <w:rsid w:val="00CE6FAD"/>
    <w:rsid w:val="00CE77E1"/>
    <w:rsid w:val="00CF75F3"/>
    <w:rsid w:val="00D02E7E"/>
    <w:rsid w:val="00D059F7"/>
    <w:rsid w:val="00D06D9B"/>
    <w:rsid w:val="00D2090C"/>
    <w:rsid w:val="00D22D4A"/>
    <w:rsid w:val="00D3628C"/>
    <w:rsid w:val="00D44D3F"/>
    <w:rsid w:val="00D60BB7"/>
    <w:rsid w:val="00D95C0D"/>
    <w:rsid w:val="00DB0903"/>
    <w:rsid w:val="00DB2CCF"/>
    <w:rsid w:val="00DB6D95"/>
    <w:rsid w:val="00DC6755"/>
    <w:rsid w:val="00E14B83"/>
    <w:rsid w:val="00E22046"/>
    <w:rsid w:val="00E40C3B"/>
    <w:rsid w:val="00E44CDD"/>
    <w:rsid w:val="00E56E5C"/>
    <w:rsid w:val="00E576B0"/>
    <w:rsid w:val="00E61EEA"/>
    <w:rsid w:val="00E83F49"/>
    <w:rsid w:val="00E86852"/>
    <w:rsid w:val="00EA29D8"/>
    <w:rsid w:val="00EB2E85"/>
    <w:rsid w:val="00EC0583"/>
    <w:rsid w:val="00ED342B"/>
    <w:rsid w:val="00EE55EC"/>
    <w:rsid w:val="00EF5CF2"/>
    <w:rsid w:val="00F03585"/>
    <w:rsid w:val="00F11618"/>
    <w:rsid w:val="00F2719B"/>
    <w:rsid w:val="00F31453"/>
    <w:rsid w:val="00F5051B"/>
    <w:rsid w:val="00F57E83"/>
    <w:rsid w:val="00F66A7E"/>
    <w:rsid w:val="00F72849"/>
    <w:rsid w:val="00F80788"/>
    <w:rsid w:val="00FA4F0E"/>
    <w:rsid w:val="00FB76AC"/>
    <w:rsid w:val="00FC1DFB"/>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character" w:styleId="CommentReference">
    <w:name w:val="annotation reference"/>
    <w:basedOn w:val="DefaultParagraphFont"/>
    <w:uiPriority w:val="99"/>
    <w:semiHidden/>
    <w:unhideWhenUsed/>
    <w:rsid w:val="00B7357C"/>
    <w:rPr>
      <w:sz w:val="16"/>
      <w:szCs w:val="16"/>
    </w:rPr>
  </w:style>
  <w:style w:type="paragraph" w:styleId="CommentText">
    <w:name w:val="annotation text"/>
    <w:basedOn w:val="Normal"/>
    <w:link w:val="CommentTextChar"/>
    <w:uiPriority w:val="99"/>
    <w:semiHidden/>
    <w:unhideWhenUsed/>
    <w:rsid w:val="00B7357C"/>
    <w:pPr>
      <w:spacing w:line="240" w:lineRule="auto"/>
    </w:pPr>
    <w:rPr>
      <w:sz w:val="20"/>
      <w:szCs w:val="20"/>
    </w:rPr>
  </w:style>
  <w:style w:type="character" w:customStyle="1" w:styleId="CommentTextChar">
    <w:name w:val="Comment Text Char"/>
    <w:basedOn w:val="DefaultParagraphFont"/>
    <w:link w:val="CommentText"/>
    <w:uiPriority w:val="99"/>
    <w:semiHidden/>
    <w:rsid w:val="00B7357C"/>
    <w:rPr>
      <w:sz w:val="20"/>
      <w:szCs w:val="20"/>
    </w:rPr>
  </w:style>
  <w:style w:type="paragraph" w:styleId="CommentSubject">
    <w:name w:val="annotation subject"/>
    <w:basedOn w:val="CommentText"/>
    <w:next w:val="CommentText"/>
    <w:link w:val="CommentSubjectChar"/>
    <w:uiPriority w:val="99"/>
    <w:semiHidden/>
    <w:unhideWhenUsed/>
    <w:rsid w:val="00B7357C"/>
    <w:rPr>
      <w:b/>
      <w:bCs/>
    </w:rPr>
  </w:style>
  <w:style w:type="character" w:customStyle="1" w:styleId="CommentSubjectChar">
    <w:name w:val="Comment Subject Char"/>
    <w:basedOn w:val="CommentTextChar"/>
    <w:link w:val="CommentSubject"/>
    <w:uiPriority w:val="99"/>
    <w:semiHidden/>
    <w:rsid w:val="00B7357C"/>
    <w:rPr>
      <w:b/>
      <w:bCs/>
      <w:sz w:val="20"/>
      <w:szCs w:val="20"/>
    </w:rPr>
  </w:style>
  <w:style w:type="paragraph" w:styleId="BalloonText">
    <w:name w:val="Balloon Text"/>
    <w:basedOn w:val="Normal"/>
    <w:link w:val="BalloonTextChar"/>
    <w:uiPriority w:val="99"/>
    <w:semiHidden/>
    <w:unhideWhenUsed/>
    <w:rsid w:val="00B7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a.gov.l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kmsliber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nsion.gov.l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1505</Words>
  <Characters>9434</Characters>
  <Application>Microsoft Office Word</Application>
  <DocSecurity>0</DocSecurity>
  <Lines>196</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Waylee</dc:creator>
  <cp:keywords/>
  <dc:description/>
  <cp:lastModifiedBy>Lovetee Vico Jolo</cp:lastModifiedBy>
  <cp:revision>52</cp:revision>
  <dcterms:created xsi:type="dcterms:W3CDTF">2025-01-19T15:07:00Z</dcterms:created>
  <dcterms:modified xsi:type="dcterms:W3CDTF">2025-02-10T15:08:00Z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e382fc04d097810d8868fc284dbbb0042059fd72e00b0574e636e7eef7aeb80e</vt:lpwstr>
  </property>
</Properties>
</file>