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7" w:type="dxa"/>
        <w:tblLook w:val="04A0" w:firstRow="1" w:lastRow="0" w:firstColumn="1" w:lastColumn="0" w:noHBand="0" w:noVBand="1"/>
      </w:tblPr>
      <w:tblGrid>
        <w:gridCol w:w="2413"/>
        <w:gridCol w:w="1670"/>
        <w:gridCol w:w="2345"/>
        <w:gridCol w:w="3319"/>
      </w:tblGrid>
      <w:tr w:rsidR="00444B12" w:rsidRPr="00E50B5A" w14:paraId="76A66E2F" w14:textId="77777777" w:rsidTr="00A80F60">
        <w:tc>
          <w:tcPr>
            <w:tcW w:w="3794" w:type="dxa"/>
            <w:gridSpan w:val="2"/>
          </w:tcPr>
          <w:p w14:paraId="05E67A4A"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r w:rsidRPr="00E50B5A">
              <w:rPr>
                <w:rFonts w:ascii="Times New Roman" w:eastAsia="Times New Roman" w:hAnsi="Times New Roman" w:cs="Times New Roman"/>
                <w:b/>
                <w:sz w:val="24"/>
                <w:szCs w:val="24"/>
              </w:rPr>
              <w:t>Job title</w:t>
            </w:r>
          </w:p>
        </w:tc>
        <w:tc>
          <w:tcPr>
            <w:tcW w:w="5953" w:type="dxa"/>
            <w:gridSpan w:val="2"/>
          </w:tcPr>
          <w:p w14:paraId="75EE0B46" w14:textId="3E3E8B59" w:rsidR="00444B12" w:rsidRPr="00E50B5A" w:rsidRDefault="00444B12" w:rsidP="00A8154B">
            <w:pPr>
              <w:tabs>
                <w:tab w:val="left" w:pos="3949"/>
              </w:tabs>
              <w:spacing w:line="276" w:lineRule="auto"/>
              <w:jc w:val="both"/>
              <w:rPr>
                <w:rFonts w:ascii="Times New Roman" w:hAnsi="Times New Roman" w:cs="Times New Roman"/>
                <w:sz w:val="24"/>
                <w:szCs w:val="24"/>
              </w:rPr>
            </w:pPr>
            <w:r w:rsidRPr="00E50B5A">
              <w:rPr>
                <w:rFonts w:ascii="Times New Roman" w:hAnsi="Times New Roman" w:cs="Times New Roman"/>
                <w:sz w:val="24"/>
                <w:szCs w:val="24"/>
              </w:rPr>
              <w:t>National</w:t>
            </w:r>
            <w:r w:rsidR="00C4142B">
              <w:rPr>
                <w:rFonts w:ascii="Times New Roman" w:hAnsi="Times New Roman" w:cs="Times New Roman"/>
                <w:sz w:val="24"/>
                <w:szCs w:val="24"/>
              </w:rPr>
              <w:t xml:space="preserve"> Climate </w:t>
            </w:r>
            <w:r w:rsidR="00BE75D0">
              <w:rPr>
                <w:rFonts w:ascii="Times New Roman" w:hAnsi="Times New Roman" w:cs="Times New Roman"/>
                <w:sz w:val="24"/>
                <w:szCs w:val="24"/>
              </w:rPr>
              <w:t>Risk</w:t>
            </w:r>
            <w:r w:rsidR="00C4142B">
              <w:rPr>
                <w:rFonts w:ascii="Times New Roman" w:hAnsi="Times New Roman" w:cs="Times New Roman"/>
                <w:sz w:val="24"/>
                <w:szCs w:val="24"/>
              </w:rPr>
              <w:t xml:space="preserve"> and </w:t>
            </w:r>
            <w:r w:rsidR="00FD37A7" w:rsidRPr="00E50B5A">
              <w:rPr>
                <w:rFonts w:ascii="Times New Roman" w:hAnsi="Times New Roman" w:cs="Times New Roman"/>
                <w:sz w:val="24"/>
                <w:szCs w:val="24"/>
              </w:rPr>
              <w:t>Sea and River Defense Management Specialist</w:t>
            </w:r>
            <w:r w:rsidRPr="00E50B5A">
              <w:rPr>
                <w:rFonts w:ascii="Times New Roman" w:hAnsi="Times New Roman" w:cs="Times New Roman"/>
                <w:sz w:val="24"/>
                <w:szCs w:val="24"/>
              </w:rPr>
              <w:t xml:space="preserve"> </w:t>
            </w:r>
          </w:p>
          <w:p w14:paraId="48336494"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p>
        </w:tc>
      </w:tr>
      <w:tr w:rsidR="00444B12" w:rsidRPr="00E50B5A" w14:paraId="7E3DEC88" w14:textId="77777777" w:rsidTr="00A80F60">
        <w:tc>
          <w:tcPr>
            <w:tcW w:w="3794" w:type="dxa"/>
            <w:gridSpan w:val="2"/>
          </w:tcPr>
          <w:p w14:paraId="69DDFAE8"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r w:rsidRPr="00E50B5A">
              <w:rPr>
                <w:rFonts w:ascii="Times New Roman" w:eastAsia="Times New Roman" w:hAnsi="Times New Roman" w:cs="Times New Roman"/>
                <w:b/>
                <w:sz w:val="24"/>
                <w:szCs w:val="24"/>
              </w:rPr>
              <w:t>Procuring Entity</w:t>
            </w:r>
          </w:p>
        </w:tc>
        <w:tc>
          <w:tcPr>
            <w:tcW w:w="5953" w:type="dxa"/>
            <w:gridSpan w:val="2"/>
          </w:tcPr>
          <w:p w14:paraId="03EF7D9D" w14:textId="77777777" w:rsidR="00444B12" w:rsidRPr="00E50B5A" w:rsidRDefault="00444B12" w:rsidP="00A8154B">
            <w:pPr>
              <w:tabs>
                <w:tab w:val="left" w:pos="3949"/>
              </w:tabs>
              <w:spacing w:line="276" w:lineRule="auto"/>
              <w:jc w:val="both"/>
              <w:rPr>
                <w:rFonts w:ascii="Times New Roman" w:eastAsia="Times New Roman" w:hAnsi="Times New Roman" w:cs="Times New Roman"/>
                <w:sz w:val="24"/>
                <w:szCs w:val="24"/>
              </w:rPr>
            </w:pPr>
            <w:r w:rsidRPr="00E50B5A">
              <w:rPr>
                <w:rFonts w:ascii="Times New Roman" w:eastAsia="Times New Roman" w:hAnsi="Times New Roman" w:cs="Times New Roman"/>
                <w:sz w:val="24"/>
                <w:szCs w:val="24"/>
              </w:rPr>
              <w:t>Environmental Protection Agency (EPA)</w:t>
            </w:r>
          </w:p>
          <w:p w14:paraId="15B28FA8"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p>
        </w:tc>
      </w:tr>
      <w:tr w:rsidR="00444B12" w:rsidRPr="00E50B5A" w14:paraId="18004714" w14:textId="77777777" w:rsidTr="00A80F60">
        <w:tc>
          <w:tcPr>
            <w:tcW w:w="3794" w:type="dxa"/>
            <w:gridSpan w:val="2"/>
          </w:tcPr>
          <w:p w14:paraId="28A808B5"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r w:rsidRPr="00E50B5A">
              <w:rPr>
                <w:rFonts w:ascii="Times New Roman" w:eastAsia="Times New Roman" w:hAnsi="Times New Roman" w:cs="Times New Roman"/>
                <w:b/>
                <w:sz w:val="24"/>
                <w:szCs w:val="24"/>
              </w:rPr>
              <w:t xml:space="preserve">Programme/Project </w:t>
            </w:r>
          </w:p>
        </w:tc>
        <w:tc>
          <w:tcPr>
            <w:tcW w:w="5953" w:type="dxa"/>
            <w:gridSpan w:val="2"/>
          </w:tcPr>
          <w:p w14:paraId="545690DD" w14:textId="53B47241" w:rsidR="00444B12" w:rsidRPr="00E50B5A" w:rsidRDefault="00444B12" w:rsidP="00A8154B">
            <w:pPr>
              <w:tabs>
                <w:tab w:val="left" w:pos="3949"/>
              </w:tabs>
              <w:spacing w:line="276" w:lineRule="auto"/>
              <w:jc w:val="both"/>
              <w:rPr>
                <w:rFonts w:ascii="Times New Roman" w:hAnsi="Times New Roman" w:cs="Times New Roman"/>
                <w:sz w:val="24"/>
                <w:szCs w:val="24"/>
              </w:rPr>
            </w:pPr>
            <w:r w:rsidRPr="00E50B5A">
              <w:rPr>
                <w:rFonts w:ascii="Times New Roman" w:hAnsi="Times New Roman" w:cs="Times New Roman"/>
                <w:sz w:val="24"/>
                <w:szCs w:val="24"/>
              </w:rPr>
              <w:t>Enhancing the Resilience of Vulnerable Coastal Communities in Sinoe County of Liberia</w:t>
            </w:r>
            <w:r w:rsidR="009F67AE">
              <w:rPr>
                <w:rFonts w:ascii="Times New Roman" w:hAnsi="Times New Roman" w:cs="Times New Roman"/>
                <w:sz w:val="24"/>
                <w:szCs w:val="24"/>
              </w:rPr>
              <w:t xml:space="preserve"> (ERVCCS)</w:t>
            </w:r>
          </w:p>
        </w:tc>
      </w:tr>
      <w:tr w:rsidR="00444B12" w:rsidRPr="00E50B5A" w14:paraId="7BF19134" w14:textId="77777777" w:rsidTr="00A80F60">
        <w:tc>
          <w:tcPr>
            <w:tcW w:w="3794" w:type="dxa"/>
            <w:gridSpan w:val="2"/>
          </w:tcPr>
          <w:p w14:paraId="5DB3871B"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r w:rsidRPr="00E50B5A">
              <w:rPr>
                <w:rFonts w:ascii="Times New Roman" w:eastAsia="Times New Roman" w:hAnsi="Times New Roman" w:cs="Times New Roman"/>
                <w:b/>
                <w:sz w:val="24"/>
                <w:szCs w:val="24"/>
              </w:rPr>
              <w:t>Activity result</w:t>
            </w:r>
          </w:p>
        </w:tc>
        <w:tc>
          <w:tcPr>
            <w:tcW w:w="5953" w:type="dxa"/>
            <w:gridSpan w:val="2"/>
          </w:tcPr>
          <w:p w14:paraId="40DC3DC6" w14:textId="65C9EEAD" w:rsidR="00FD37A7" w:rsidRPr="00E50B5A" w:rsidRDefault="00FD37A7" w:rsidP="00FD37A7">
            <w:pPr>
              <w:rPr>
                <w:rFonts w:ascii="Times New Roman" w:hAnsi="Times New Roman" w:cs="Times New Roman"/>
                <w:sz w:val="24"/>
                <w:szCs w:val="24"/>
                <w:lang w:val="en-GB" w:eastAsia="ja-JP"/>
              </w:rPr>
            </w:pPr>
            <w:r w:rsidRPr="00E50B5A">
              <w:rPr>
                <w:rFonts w:ascii="Times New Roman" w:hAnsi="Times New Roman" w:cs="Times New Roman"/>
                <w:sz w:val="24"/>
                <w:szCs w:val="24"/>
                <w:lang w:val="en-GB" w:eastAsia="ja-JP"/>
              </w:rPr>
              <w:t xml:space="preserve">Awareness-raising knowledge products related to climate change and </w:t>
            </w:r>
            <w:r w:rsidR="00BC014D">
              <w:rPr>
                <w:rFonts w:ascii="Times New Roman" w:hAnsi="Times New Roman" w:cs="Times New Roman"/>
                <w:sz w:val="24"/>
                <w:szCs w:val="24"/>
                <w:lang w:val="en-GB" w:eastAsia="ja-JP"/>
              </w:rPr>
              <w:t>S</w:t>
            </w:r>
            <w:r w:rsidRPr="00E50B5A">
              <w:rPr>
                <w:rFonts w:ascii="Times New Roman" w:hAnsi="Times New Roman" w:cs="Times New Roman"/>
                <w:sz w:val="24"/>
                <w:szCs w:val="24"/>
                <w:lang w:val="en-GB" w:eastAsia="ja-JP"/>
              </w:rPr>
              <w:t xml:space="preserve">ea and </w:t>
            </w:r>
            <w:r w:rsidR="00BC014D">
              <w:rPr>
                <w:rFonts w:ascii="Times New Roman" w:hAnsi="Times New Roman" w:cs="Times New Roman"/>
                <w:sz w:val="24"/>
                <w:szCs w:val="24"/>
                <w:lang w:val="en-GB" w:eastAsia="ja-JP"/>
              </w:rPr>
              <w:t>R</w:t>
            </w:r>
            <w:r w:rsidRPr="00E50B5A">
              <w:rPr>
                <w:rFonts w:ascii="Times New Roman" w:hAnsi="Times New Roman" w:cs="Times New Roman"/>
                <w:sz w:val="24"/>
                <w:szCs w:val="24"/>
                <w:lang w:val="en-GB" w:eastAsia="ja-JP"/>
              </w:rPr>
              <w:t xml:space="preserve">iver </w:t>
            </w:r>
            <w:r w:rsidR="00BC014D">
              <w:rPr>
                <w:rFonts w:ascii="Times New Roman" w:hAnsi="Times New Roman" w:cs="Times New Roman"/>
                <w:sz w:val="24"/>
                <w:szCs w:val="24"/>
                <w:lang w:val="en-GB" w:eastAsia="ja-JP"/>
              </w:rPr>
              <w:t>D</w:t>
            </w:r>
            <w:r w:rsidRPr="00E50B5A">
              <w:rPr>
                <w:rFonts w:ascii="Times New Roman" w:hAnsi="Times New Roman" w:cs="Times New Roman"/>
                <w:sz w:val="24"/>
                <w:szCs w:val="24"/>
                <w:lang w:val="en-GB" w:eastAsia="ja-JP"/>
              </w:rPr>
              <w:t xml:space="preserve">efence </w:t>
            </w:r>
            <w:r w:rsidR="00BC014D">
              <w:rPr>
                <w:rFonts w:ascii="Times New Roman" w:hAnsi="Times New Roman" w:cs="Times New Roman"/>
                <w:sz w:val="24"/>
                <w:szCs w:val="24"/>
                <w:lang w:val="en-GB" w:eastAsia="ja-JP"/>
              </w:rPr>
              <w:t>M</w:t>
            </w:r>
            <w:r w:rsidRPr="00E50B5A">
              <w:rPr>
                <w:rFonts w:ascii="Times New Roman" w:hAnsi="Times New Roman" w:cs="Times New Roman"/>
                <w:sz w:val="24"/>
                <w:szCs w:val="24"/>
                <w:lang w:val="en-GB" w:eastAsia="ja-JP"/>
              </w:rPr>
              <w:t>anagement (SRDM).</w:t>
            </w:r>
          </w:p>
          <w:p w14:paraId="7ABE91F0" w14:textId="77777777" w:rsidR="00444B12" w:rsidRPr="00E50B5A" w:rsidRDefault="00444B12" w:rsidP="00A8154B">
            <w:pPr>
              <w:tabs>
                <w:tab w:val="left" w:pos="3949"/>
              </w:tabs>
              <w:spacing w:line="276" w:lineRule="auto"/>
              <w:jc w:val="both"/>
              <w:rPr>
                <w:rFonts w:ascii="Times New Roman" w:hAnsi="Times New Roman" w:cs="Times New Roman"/>
                <w:sz w:val="24"/>
                <w:szCs w:val="24"/>
                <w:lang w:val="en-GB" w:eastAsia="zh-CN"/>
              </w:rPr>
            </w:pPr>
          </w:p>
        </w:tc>
      </w:tr>
      <w:tr w:rsidR="00444B12" w:rsidRPr="00E50B5A" w14:paraId="06EF5399" w14:textId="77777777" w:rsidTr="00A80F60">
        <w:tc>
          <w:tcPr>
            <w:tcW w:w="3794" w:type="dxa"/>
            <w:gridSpan w:val="2"/>
          </w:tcPr>
          <w:p w14:paraId="7D5C832E"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r w:rsidRPr="00E50B5A">
              <w:rPr>
                <w:rFonts w:ascii="Times New Roman" w:eastAsia="Times New Roman" w:hAnsi="Times New Roman" w:cs="Times New Roman"/>
                <w:b/>
                <w:sz w:val="24"/>
                <w:szCs w:val="24"/>
              </w:rPr>
              <w:t>Assignment</w:t>
            </w:r>
          </w:p>
        </w:tc>
        <w:tc>
          <w:tcPr>
            <w:tcW w:w="5953" w:type="dxa"/>
            <w:gridSpan w:val="2"/>
          </w:tcPr>
          <w:p w14:paraId="13DA29CA" w14:textId="79587389" w:rsidR="00F23F3E" w:rsidRPr="00E50B5A" w:rsidRDefault="00A80F60" w:rsidP="00F23F3E">
            <w:pPr>
              <w:rPr>
                <w:rFonts w:ascii="Times New Roman" w:hAnsi="Times New Roman" w:cs="Times New Roman"/>
                <w:sz w:val="24"/>
                <w:szCs w:val="24"/>
                <w:lang w:val="en-GB" w:eastAsia="ja-JP"/>
              </w:rPr>
            </w:pPr>
            <w:r>
              <w:rPr>
                <w:rFonts w:ascii="Times New Roman" w:hAnsi="Times New Roman" w:cs="Times New Roman"/>
                <w:sz w:val="24"/>
                <w:szCs w:val="24"/>
                <w:lang w:val="en-GB" w:eastAsia="ja-JP"/>
              </w:rPr>
              <w:t>D</w:t>
            </w:r>
            <w:r w:rsidR="00F23F3E" w:rsidRPr="00E50B5A">
              <w:rPr>
                <w:rFonts w:ascii="Times New Roman" w:hAnsi="Times New Roman" w:cs="Times New Roman"/>
                <w:sz w:val="24"/>
                <w:szCs w:val="24"/>
                <w:lang w:val="en-GB" w:eastAsia="ja-JP"/>
              </w:rPr>
              <w:t>evelop awareness-raising knowledge products</w:t>
            </w:r>
            <w:r w:rsidR="00313113">
              <w:rPr>
                <w:rFonts w:ascii="Times New Roman" w:hAnsi="Times New Roman" w:cs="Times New Roman"/>
                <w:sz w:val="24"/>
                <w:szCs w:val="24"/>
                <w:lang w:val="en-GB" w:eastAsia="ja-JP"/>
              </w:rPr>
              <w:t xml:space="preserve"> to be used by the Focal Points and Coastal Working Group</w:t>
            </w:r>
          </w:p>
          <w:p w14:paraId="61216F53" w14:textId="18E2DAEA" w:rsidR="00444B12" w:rsidRPr="00E50B5A" w:rsidRDefault="00444B12" w:rsidP="00A8154B">
            <w:pPr>
              <w:pStyle w:val="NoSpacing"/>
              <w:rPr>
                <w:rFonts w:ascii="Times New Roman" w:hAnsi="Times New Roman" w:cs="Times New Roman"/>
                <w:sz w:val="24"/>
                <w:szCs w:val="24"/>
                <w:lang w:val="en-GB" w:eastAsia="zh-CN"/>
              </w:rPr>
            </w:pPr>
          </w:p>
          <w:p w14:paraId="71849905" w14:textId="77777777" w:rsidR="00444B12" w:rsidRPr="00E50B5A" w:rsidRDefault="00444B12" w:rsidP="00A8154B">
            <w:pPr>
              <w:tabs>
                <w:tab w:val="left" w:pos="3949"/>
              </w:tabs>
              <w:spacing w:line="276" w:lineRule="auto"/>
              <w:jc w:val="both"/>
              <w:rPr>
                <w:rFonts w:ascii="Times New Roman" w:hAnsi="Times New Roman" w:cs="Times New Roman"/>
                <w:sz w:val="24"/>
                <w:szCs w:val="24"/>
              </w:rPr>
            </w:pPr>
          </w:p>
        </w:tc>
      </w:tr>
      <w:tr w:rsidR="00444B12" w:rsidRPr="00E50B5A" w14:paraId="3A2C5F69" w14:textId="77777777" w:rsidTr="00A80F60">
        <w:tc>
          <w:tcPr>
            <w:tcW w:w="2508" w:type="dxa"/>
          </w:tcPr>
          <w:p w14:paraId="2666D4F3" w14:textId="77777777" w:rsidR="00444B12" w:rsidRPr="00E50B5A" w:rsidRDefault="00444B12" w:rsidP="00A8154B">
            <w:pPr>
              <w:tabs>
                <w:tab w:val="left" w:pos="3949"/>
              </w:tabs>
              <w:spacing w:line="276" w:lineRule="auto"/>
              <w:jc w:val="both"/>
              <w:rPr>
                <w:rFonts w:ascii="Times New Roman" w:hAnsi="Times New Roman" w:cs="Times New Roman"/>
                <w:b/>
                <w:bCs/>
                <w:sz w:val="24"/>
                <w:szCs w:val="24"/>
              </w:rPr>
            </w:pPr>
            <w:r w:rsidRPr="00E50B5A">
              <w:rPr>
                <w:rFonts w:ascii="Times New Roman" w:hAnsi="Times New Roman" w:cs="Times New Roman"/>
                <w:b/>
                <w:bCs/>
                <w:sz w:val="24"/>
                <w:szCs w:val="24"/>
              </w:rPr>
              <w:t>Location</w:t>
            </w:r>
          </w:p>
        </w:tc>
        <w:tc>
          <w:tcPr>
            <w:tcW w:w="1286" w:type="dxa"/>
          </w:tcPr>
          <w:p w14:paraId="520422E0" w14:textId="554AA489" w:rsidR="00444B12" w:rsidRPr="00E50B5A" w:rsidRDefault="00313113" w:rsidP="00A8154B">
            <w:pPr>
              <w:tabs>
                <w:tab w:val="left" w:pos="3949"/>
              </w:tabs>
              <w:spacing w:line="276"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Monrovia EPA/ERVCCS </w:t>
            </w:r>
            <w:r w:rsidR="00856BB8">
              <w:rPr>
                <w:rFonts w:ascii="Times New Roman" w:hAnsi="Times New Roman" w:cs="Times New Roman"/>
                <w:color w:val="000000" w:themeColor="text1"/>
                <w:sz w:val="24"/>
                <w:szCs w:val="24"/>
              </w:rPr>
              <w:t>O</w:t>
            </w:r>
            <w:r>
              <w:rPr>
                <w:rFonts w:ascii="Times New Roman" w:hAnsi="Times New Roman" w:cs="Times New Roman"/>
                <w:color w:val="000000" w:themeColor="text1"/>
                <w:sz w:val="24"/>
                <w:szCs w:val="24"/>
              </w:rPr>
              <w:t>ffice in Mamba</w:t>
            </w:r>
            <w:r w:rsidR="00856BB8">
              <w:rPr>
                <w:rFonts w:ascii="Times New Roman" w:hAnsi="Times New Roman" w:cs="Times New Roman"/>
                <w:color w:val="000000" w:themeColor="text1"/>
                <w:sz w:val="24"/>
                <w:szCs w:val="24"/>
              </w:rPr>
              <w:t xml:space="preserve"> Point</w:t>
            </w:r>
          </w:p>
        </w:tc>
        <w:tc>
          <w:tcPr>
            <w:tcW w:w="2436" w:type="dxa"/>
          </w:tcPr>
          <w:p w14:paraId="03BAD8D9" w14:textId="77777777" w:rsidR="00444B12" w:rsidRPr="00E50B5A" w:rsidRDefault="00444B12" w:rsidP="00A8154B">
            <w:pPr>
              <w:tabs>
                <w:tab w:val="left" w:pos="3949"/>
              </w:tabs>
              <w:spacing w:line="276" w:lineRule="auto"/>
              <w:jc w:val="both"/>
              <w:rPr>
                <w:rFonts w:ascii="Times New Roman" w:hAnsi="Times New Roman" w:cs="Times New Roman"/>
                <w:b/>
                <w:bCs/>
                <w:sz w:val="24"/>
                <w:szCs w:val="24"/>
              </w:rPr>
            </w:pPr>
            <w:r w:rsidRPr="00E50B5A">
              <w:rPr>
                <w:rFonts w:ascii="Times New Roman" w:hAnsi="Times New Roman" w:cs="Times New Roman"/>
                <w:b/>
                <w:bCs/>
                <w:sz w:val="24"/>
                <w:szCs w:val="24"/>
              </w:rPr>
              <w:t>Duration</w:t>
            </w:r>
          </w:p>
        </w:tc>
        <w:tc>
          <w:tcPr>
            <w:tcW w:w="3517" w:type="dxa"/>
          </w:tcPr>
          <w:p w14:paraId="321DBEC5" w14:textId="2F727A70" w:rsidR="00444B12" w:rsidRPr="00E50B5A" w:rsidRDefault="00313113" w:rsidP="00A8154B">
            <w:pPr>
              <w:tabs>
                <w:tab w:val="left" w:pos="3949"/>
              </w:tabs>
              <w:spacing w:line="276" w:lineRule="auto"/>
              <w:jc w:val="both"/>
              <w:rPr>
                <w:rFonts w:ascii="Times New Roman" w:hAnsi="Times New Roman" w:cs="Times New Roman"/>
                <w:sz w:val="24"/>
                <w:szCs w:val="24"/>
              </w:rPr>
            </w:pPr>
            <w:r w:rsidRPr="00856BB8">
              <w:rPr>
                <w:rFonts w:ascii="Times New Roman" w:hAnsi="Times New Roman" w:cs="Times New Roman"/>
                <w:sz w:val="24"/>
                <w:szCs w:val="24"/>
              </w:rPr>
              <w:t>2</w:t>
            </w:r>
            <w:r w:rsidR="00444B12" w:rsidRPr="00856BB8">
              <w:rPr>
                <w:rFonts w:ascii="Times New Roman" w:hAnsi="Times New Roman" w:cs="Times New Roman"/>
                <w:sz w:val="24"/>
                <w:szCs w:val="24"/>
              </w:rPr>
              <w:t>0 Days</w:t>
            </w:r>
            <w:r w:rsidR="00C4142B" w:rsidRPr="00856BB8">
              <w:rPr>
                <w:rFonts w:ascii="Times New Roman" w:hAnsi="Times New Roman" w:cs="Times New Roman"/>
                <w:sz w:val="24"/>
                <w:szCs w:val="24"/>
              </w:rPr>
              <w:t xml:space="preserve"> </w:t>
            </w:r>
            <w:r w:rsidR="00BE75D0" w:rsidRPr="00856BB8">
              <w:rPr>
                <w:rFonts w:ascii="Times New Roman" w:hAnsi="Times New Roman" w:cs="Times New Roman"/>
                <w:sz w:val="24"/>
                <w:szCs w:val="24"/>
              </w:rPr>
              <w:t>over</w:t>
            </w:r>
            <w:r w:rsidR="00CF6C41" w:rsidRPr="00856BB8">
              <w:rPr>
                <w:rFonts w:ascii="Times New Roman" w:hAnsi="Times New Roman" w:cs="Times New Roman"/>
                <w:sz w:val="24"/>
                <w:szCs w:val="24"/>
              </w:rPr>
              <w:t xml:space="preserve"> three</w:t>
            </w:r>
            <w:r w:rsidR="00C4142B" w:rsidRPr="00856BB8">
              <w:rPr>
                <w:rFonts w:ascii="Times New Roman" w:hAnsi="Times New Roman" w:cs="Times New Roman"/>
                <w:sz w:val="24"/>
                <w:szCs w:val="24"/>
              </w:rPr>
              <w:t xml:space="preserve"> months</w:t>
            </w:r>
          </w:p>
        </w:tc>
      </w:tr>
      <w:tr w:rsidR="00444B12" w:rsidRPr="00E50B5A" w14:paraId="5D42951F" w14:textId="77777777" w:rsidTr="00A80F60">
        <w:tc>
          <w:tcPr>
            <w:tcW w:w="9747" w:type="dxa"/>
            <w:gridSpan w:val="4"/>
          </w:tcPr>
          <w:p w14:paraId="535522CC" w14:textId="303FF911" w:rsidR="00444B12" w:rsidRPr="00E50B5A" w:rsidRDefault="00BC014D" w:rsidP="00A8154B">
            <w:pPr>
              <w:spacing w:after="169" w:line="276"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00444B12" w:rsidRPr="00E50B5A">
              <w:rPr>
                <w:rFonts w:ascii="Times New Roman" w:hAnsi="Times New Roman" w:cs="Times New Roman"/>
                <w:b/>
                <w:color w:val="000000" w:themeColor="text1"/>
                <w:sz w:val="24"/>
                <w:szCs w:val="24"/>
              </w:rPr>
              <w:t xml:space="preserve">BACKGROUND </w:t>
            </w:r>
          </w:p>
          <w:p w14:paraId="0424DC48" w14:textId="77777777" w:rsidR="00444B12" w:rsidRPr="00E50B5A" w:rsidRDefault="00444B12" w:rsidP="00A8154B">
            <w:pPr>
              <w:spacing w:line="276" w:lineRule="auto"/>
              <w:jc w:val="both"/>
              <w:rPr>
                <w:rFonts w:ascii="Times New Roman" w:eastAsia="Calibri" w:hAnsi="Times New Roman" w:cs="Times New Roman"/>
                <w:sz w:val="24"/>
                <w:szCs w:val="24"/>
                <w:lang w:val="en-ZA"/>
              </w:rPr>
            </w:pPr>
            <w:r w:rsidRPr="00E50B5A">
              <w:rPr>
                <w:rFonts w:ascii="Times New Roman" w:eastAsia="Calibri" w:hAnsi="Times New Roman" w:cs="Times New Roman"/>
                <w:sz w:val="24"/>
                <w:szCs w:val="24"/>
                <w:lang w:val="en-ZA"/>
              </w:rPr>
              <w:t>The EPA is Liberia's principal authority for environmental management. It coordinates, monitors, supervises, and consults with relevant stakeholders and sector Ministries, Agencies, and Commissions (MACs) on all activities related to protecting the environment and sustainable use of its natural resources.</w:t>
            </w:r>
          </w:p>
          <w:p w14:paraId="1523666A" w14:textId="77777777" w:rsidR="00444B12" w:rsidRPr="00E50B5A" w:rsidRDefault="00444B12" w:rsidP="00A8154B">
            <w:pPr>
              <w:spacing w:line="276" w:lineRule="auto"/>
              <w:jc w:val="both"/>
              <w:rPr>
                <w:rFonts w:ascii="Times New Roman" w:eastAsia="Calibri" w:hAnsi="Times New Roman" w:cs="Times New Roman"/>
                <w:sz w:val="24"/>
                <w:szCs w:val="24"/>
              </w:rPr>
            </w:pPr>
          </w:p>
          <w:p w14:paraId="0A1CA317" w14:textId="77777777" w:rsidR="00444B12" w:rsidRPr="00E50B5A" w:rsidRDefault="00444B12" w:rsidP="00A8154B">
            <w:pPr>
              <w:spacing w:line="276" w:lineRule="auto"/>
              <w:jc w:val="both"/>
              <w:rPr>
                <w:rFonts w:ascii="Times New Roman" w:eastAsia="Calibri" w:hAnsi="Times New Roman" w:cs="Times New Roman"/>
                <w:sz w:val="24"/>
                <w:szCs w:val="24"/>
              </w:rPr>
            </w:pPr>
            <w:r w:rsidRPr="00E50B5A">
              <w:rPr>
                <w:rFonts w:ascii="Times New Roman" w:eastAsia="Calibri" w:hAnsi="Times New Roman" w:cs="Times New Roman"/>
                <w:sz w:val="24"/>
                <w:szCs w:val="24"/>
              </w:rPr>
              <w:t>The Government of Liberia (GoL), through the EPA and the United Nations Development Program (UNDP), and with funding from the Global Environmental Facility (GEF), received funding for the project “Enhancing Resilience of Vulnerable Coastal Communities in Sinoe County of Liberia (ERVCCS).” EPA is the project's Executing Entity. It is financed by a GEF Trust Fund grant and co-financed by UNDP and the GoL.</w:t>
            </w:r>
          </w:p>
          <w:p w14:paraId="07A94DC6" w14:textId="77777777" w:rsidR="00444B12" w:rsidRPr="00E50B5A" w:rsidRDefault="00444B12" w:rsidP="00A8154B">
            <w:pPr>
              <w:spacing w:line="276" w:lineRule="auto"/>
              <w:jc w:val="both"/>
              <w:rPr>
                <w:rFonts w:ascii="Times New Roman" w:eastAsia="Calibri" w:hAnsi="Times New Roman" w:cs="Times New Roman"/>
                <w:sz w:val="24"/>
                <w:szCs w:val="24"/>
              </w:rPr>
            </w:pPr>
          </w:p>
          <w:p w14:paraId="0519630D" w14:textId="77777777" w:rsidR="00444B12" w:rsidRPr="00E50B5A" w:rsidRDefault="00444B12" w:rsidP="00A8154B">
            <w:pPr>
              <w:spacing w:line="276" w:lineRule="auto"/>
              <w:jc w:val="both"/>
              <w:rPr>
                <w:rFonts w:ascii="Times New Roman" w:eastAsia="Calibri" w:hAnsi="Times New Roman" w:cs="Times New Roman"/>
                <w:sz w:val="24"/>
                <w:szCs w:val="24"/>
              </w:rPr>
            </w:pPr>
            <w:r w:rsidRPr="00E50B5A">
              <w:rPr>
                <w:rFonts w:ascii="Times New Roman" w:eastAsia="Calibri" w:hAnsi="Times New Roman" w:cs="Times New Roman"/>
                <w:sz w:val="24"/>
                <w:szCs w:val="24"/>
              </w:rPr>
              <w:t xml:space="preserve">The project aims to build on existing projects to strengthen the resilience of vulnerable coastal communities and their livelihoods to the impacts of climate change, focusing on women and youths. Specifically, project interventions include 1) Strengthening Institutional Capacity for Climate Change Adaptation Planning, 2) Supporting Innovative Technologies for Climate Information and Communication Management, 3) Introducing Hybrid Adaptation Solutions, and 4) Supporting Resilient Livelihood Diversification through Training and Improved Access to Finance. The majority of the above interventions will target all coastal counties in Liberia. In contrast, hybrid </w:t>
            </w:r>
            <w:r w:rsidRPr="00E50B5A">
              <w:rPr>
                <w:rFonts w:ascii="Times New Roman" w:eastAsia="Calibri" w:hAnsi="Times New Roman" w:cs="Times New Roman"/>
                <w:sz w:val="24"/>
                <w:szCs w:val="24"/>
              </w:rPr>
              <w:lastRenderedPageBreak/>
              <w:t>adaptation interventions will be explicitly implemented in Sinoe County, one of the country’s most vulnerable coastal counties.</w:t>
            </w:r>
          </w:p>
          <w:p w14:paraId="39F98D17" w14:textId="77777777" w:rsidR="00444B12" w:rsidRPr="00E50B5A" w:rsidRDefault="00444B12" w:rsidP="00A8154B">
            <w:pPr>
              <w:spacing w:line="276" w:lineRule="auto"/>
              <w:jc w:val="both"/>
              <w:rPr>
                <w:rFonts w:ascii="Times New Roman" w:eastAsia="Calibri" w:hAnsi="Times New Roman" w:cs="Times New Roman"/>
                <w:sz w:val="24"/>
                <w:szCs w:val="24"/>
              </w:rPr>
            </w:pPr>
          </w:p>
          <w:p w14:paraId="4EC9B26C" w14:textId="1D70C6E2" w:rsidR="00444B12" w:rsidRDefault="00444B12" w:rsidP="00A8154B">
            <w:pPr>
              <w:spacing w:line="276" w:lineRule="auto"/>
              <w:jc w:val="both"/>
              <w:rPr>
                <w:rFonts w:ascii="Times New Roman" w:eastAsia="Calibri" w:hAnsi="Times New Roman" w:cs="Times New Roman"/>
                <w:sz w:val="24"/>
                <w:szCs w:val="24"/>
              </w:rPr>
            </w:pPr>
            <w:r w:rsidRPr="00E50B5A">
              <w:rPr>
                <w:rFonts w:ascii="Times New Roman" w:eastAsia="Calibri" w:hAnsi="Times New Roman" w:cs="Times New Roman"/>
                <w:sz w:val="24"/>
                <w:szCs w:val="24"/>
              </w:rPr>
              <w:t xml:space="preserve">The impacts of climate change, combined with non-climatic drivers, such as sand mining, the expansion of agricultural areas, unsustainable fishing, pollution, and inadequate drainage systems, compromise the resilience of Liberian communities' ecosystems along the coastline. Consequently, local communities and ecosystems are experiencing increased coastal flooding and erosion, saltwater intrusion into groundwater supplies, waterlogging of inland areas, and sedimentation of rivers and freshwater resources due to Sea Level Rise (SLR) and higher-intensity rainfall events. The vulnerability of communities and ecosystems occurs through I) inundation and consequent damage of coastal infrastructure, II) loss of fishery and agriculture-dependent livelihoods, III) decrease in stable income generation for coastal communities, IV) increase in conflict and competition over resources within communities, V) decrease in food and nutrition security, VI) increased risk of vector- and waterborne diseases through waterlogging, and VII) increased pressure on surrounding ecosystems to compensate for the reduced provision of services from coastal, wetland and mangrove ecosystems. In addition, the vulnerability of Liberia’s coastal communities and their resilience to climate change, particularly in Sinoe County, is exacerbated by the limited capacity of </w:t>
            </w:r>
            <w:r w:rsidR="00856BB8">
              <w:rPr>
                <w:rFonts w:ascii="Times New Roman" w:eastAsia="Calibri" w:hAnsi="Times New Roman" w:cs="Times New Roman"/>
                <w:sz w:val="24"/>
                <w:szCs w:val="24"/>
              </w:rPr>
              <w:t xml:space="preserve">the </w:t>
            </w:r>
            <w:r w:rsidRPr="00E50B5A">
              <w:rPr>
                <w:rFonts w:ascii="Times New Roman" w:eastAsia="Calibri" w:hAnsi="Times New Roman" w:cs="Times New Roman"/>
                <w:sz w:val="24"/>
                <w:szCs w:val="24"/>
              </w:rPr>
              <w:t>GoL to provide essential services and adequate support for, among other things, water and sanitation, healthcare, utility-scale energy, and road infrastructure.</w:t>
            </w:r>
          </w:p>
          <w:p w14:paraId="0A8A7ED5" w14:textId="77777777" w:rsidR="00856BB8" w:rsidRPr="00E50B5A" w:rsidRDefault="00856BB8" w:rsidP="00A8154B">
            <w:pPr>
              <w:spacing w:line="276" w:lineRule="auto"/>
              <w:jc w:val="both"/>
              <w:rPr>
                <w:rFonts w:ascii="Times New Roman" w:eastAsia="Calibri" w:hAnsi="Times New Roman" w:cs="Times New Roman"/>
                <w:sz w:val="24"/>
                <w:szCs w:val="24"/>
              </w:rPr>
            </w:pPr>
          </w:p>
          <w:p w14:paraId="2ACECA01" w14:textId="77777777" w:rsidR="00444B12" w:rsidRPr="00E50B5A" w:rsidRDefault="00444B12" w:rsidP="00A8154B">
            <w:pPr>
              <w:spacing w:line="276" w:lineRule="auto"/>
              <w:jc w:val="both"/>
              <w:rPr>
                <w:rFonts w:ascii="Times New Roman" w:eastAsia="Calibri" w:hAnsi="Times New Roman" w:cs="Times New Roman"/>
                <w:sz w:val="24"/>
                <w:szCs w:val="24"/>
              </w:rPr>
            </w:pPr>
            <w:r w:rsidRPr="00E50B5A">
              <w:rPr>
                <w:rFonts w:ascii="Times New Roman" w:eastAsia="Calibri" w:hAnsi="Times New Roman" w:cs="Times New Roman"/>
                <w:sz w:val="24"/>
                <w:szCs w:val="24"/>
              </w:rPr>
              <w:t>As a result, coastal communities in Liberia are threatened by damaging floods and erosion, both of which are increasing due to sea level rise and other impacts of climate change, such as increasingly intense rainfall events and the current limited financial and technical capacity at the national and county levels to address these threats.</w:t>
            </w:r>
          </w:p>
          <w:p w14:paraId="56ABC055" w14:textId="37EE462E" w:rsidR="00444B12" w:rsidRPr="00E50B5A" w:rsidRDefault="00F23F3E" w:rsidP="00A8154B">
            <w:pPr>
              <w:spacing w:line="276" w:lineRule="auto"/>
              <w:jc w:val="both"/>
              <w:rPr>
                <w:rFonts w:ascii="Times New Roman" w:eastAsia="Times New Roman" w:hAnsi="Times New Roman" w:cs="Times New Roman"/>
                <w:color w:val="222222"/>
                <w:sz w:val="24"/>
                <w:szCs w:val="24"/>
              </w:rPr>
            </w:pPr>
            <w:r w:rsidRPr="00E50B5A">
              <w:rPr>
                <w:rFonts w:ascii="Times New Roman" w:hAnsi="Times New Roman" w:cs="Times New Roman"/>
                <w:color w:val="222222"/>
                <w:sz w:val="24"/>
                <w:szCs w:val="24"/>
                <w:shd w:val="clear" w:color="auto" w:fill="FFFFFF"/>
              </w:rPr>
              <w:t>To build resilience, it is essential to develop knowledge products that empower focal points and coastal working groups with an understanding of climate risks and effective sea and river defense measures.</w:t>
            </w:r>
          </w:p>
          <w:p w14:paraId="41413940" w14:textId="77777777" w:rsidR="00F23F3E" w:rsidRPr="00E50B5A" w:rsidRDefault="00F23F3E" w:rsidP="00A8154B">
            <w:pPr>
              <w:spacing w:line="276" w:lineRule="auto"/>
              <w:jc w:val="both"/>
              <w:rPr>
                <w:rFonts w:ascii="Times New Roman" w:eastAsia="Calibri" w:hAnsi="Times New Roman" w:cs="Times New Roman"/>
                <w:sz w:val="24"/>
                <w:szCs w:val="24"/>
              </w:rPr>
            </w:pPr>
          </w:p>
          <w:p w14:paraId="15FE7105" w14:textId="3352FD31" w:rsidR="00444B12" w:rsidRPr="00856BB8" w:rsidRDefault="00444B12" w:rsidP="00856BB8">
            <w:pPr>
              <w:rPr>
                <w:rFonts w:ascii="Times New Roman" w:hAnsi="Times New Roman" w:cs="Times New Roman"/>
                <w:sz w:val="24"/>
                <w:szCs w:val="24"/>
                <w:lang w:val="en-GB" w:eastAsia="ja-JP"/>
              </w:rPr>
            </w:pPr>
            <w:r w:rsidRPr="00E50B5A">
              <w:rPr>
                <w:rFonts w:ascii="Times New Roman" w:eastAsia="Calibri" w:hAnsi="Times New Roman" w:cs="Times New Roman"/>
                <w:sz w:val="24"/>
                <w:szCs w:val="24"/>
              </w:rPr>
              <w:t>In this regard, the EPA, through the ERVCCS Project Management Unit (PMU)</w:t>
            </w:r>
            <w:r w:rsidR="00856BB8">
              <w:rPr>
                <w:rFonts w:ascii="Times New Roman" w:eastAsia="Calibri" w:hAnsi="Times New Roman" w:cs="Times New Roman"/>
                <w:sz w:val="24"/>
                <w:szCs w:val="24"/>
              </w:rPr>
              <w:t>,</w:t>
            </w:r>
            <w:r w:rsidRPr="00E50B5A">
              <w:rPr>
                <w:rFonts w:ascii="Times New Roman" w:eastAsia="Calibri" w:hAnsi="Times New Roman" w:cs="Times New Roman"/>
                <w:sz w:val="24"/>
                <w:szCs w:val="24"/>
              </w:rPr>
              <w:t xml:space="preserve"> requests expressions of interest from applicants interested in serving as </w:t>
            </w:r>
            <w:r w:rsidR="00F23F3E" w:rsidRPr="00E50B5A">
              <w:rPr>
                <w:rFonts w:ascii="Times New Roman" w:hAnsi="Times New Roman" w:cs="Times New Roman"/>
                <w:sz w:val="24"/>
                <w:szCs w:val="24"/>
              </w:rPr>
              <w:t xml:space="preserve">National </w:t>
            </w:r>
            <w:r w:rsidR="00930C59">
              <w:rPr>
                <w:rFonts w:ascii="Times New Roman" w:hAnsi="Times New Roman" w:cs="Times New Roman"/>
                <w:sz w:val="24"/>
                <w:szCs w:val="24"/>
              </w:rPr>
              <w:t xml:space="preserve">Climate </w:t>
            </w:r>
            <w:r w:rsidR="00011823">
              <w:rPr>
                <w:rFonts w:ascii="Times New Roman" w:hAnsi="Times New Roman" w:cs="Times New Roman"/>
                <w:sz w:val="24"/>
                <w:szCs w:val="24"/>
              </w:rPr>
              <w:t>Risk</w:t>
            </w:r>
            <w:r w:rsidR="00930C59">
              <w:rPr>
                <w:rFonts w:ascii="Times New Roman" w:hAnsi="Times New Roman" w:cs="Times New Roman"/>
                <w:sz w:val="24"/>
                <w:szCs w:val="24"/>
              </w:rPr>
              <w:t xml:space="preserve"> and </w:t>
            </w:r>
            <w:r w:rsidR="00F23F3E" w:rsidRPr="00E50B5A">
              <w:rPr>
                <w:rFonts w:ascii="Times New Roman" w:hAnsi="Times New Roman" w:cs="Times New Roman"/>
                <w:sz w:val="24"/>
                <w:szCs w:val="24"/>
              </w:rPr>
              <w:t>Sea and River Defense Management Specialist to assist in the development of a</w:t>
            </w:r>
            <w:r w:rsidR="00A34DFF" w:rsidRPr="00E50B5A">
              <w:rPr>
                <w:rFonts w:ascii="Times New Roman" w:hAnsi="Times New Roman" w:cs="Times New Roman"/>
                <w:sz w:val="24"/>
                <w:szCs w:val="24"/>
                <w:lang w:val="en-GB" w:eastAsia="ja-JP"/>
              </w:rPr>
              <w:t>awareness</w:t>
            </w:r>
            <w:r w:rsidR="00F23F3E" w:rsidRPr="00E50B5A">
              <w:rPr>
                <w:rFonts w:ascii="Times New Roman" w:hAnsi="Times New Roman" w:cs="Times New Roman"/>
                <w:sz w:val="24"/>
                <w:szCs w:val="24"/>
                <w:lang w:val="en-GB" w:eastAsia="ja-JP"/>
              </w:rPr>
              <w:t>-raising knowledge products related to climate change and sea and river defence management (SRDM).</w:t>
            </w:r>
          </w:p>
        </w:tc>
      </w:tr>
      <w:tr w:rsidR="00444B12" w:rsidRPr="00E50B5A" w14:paraId="6EC71982" w14:textId="77777777" w:rsidTr="00A80F60">
        <w:tc>
          <w:tcPr>
            <w:tcW w:w="9747" w:type="dxa"/>
            <w:gridSpan w:val="4"/>
          </w:tcPr>
          <w:p w14:paraId="5E5FAAF7" w14:textId="1E6D22C3" w:rsidR="00444B12" w:rsidRPr="00E50B5A" w:rsidRDefault="00444B12" w:rsidP="00A8154B">
            <w:pPr>
              <w:tabs>
                <w:tab w:val="left" w:pos="3949"/>
              </w:tabs>
              <w:spacing w:line="276" w:lineRule="auto"/>
              <w:jc w:val="both"/>
              <w:rPr>
                <w:rFonts w:ascii="Times New Roman" w:hAnsi="Times New Roman" w:cs="Times New Roman"/>
                <w:b/>
                <w:bCs/>
                <w:sz w:val="24"/>
                <w:szCs w:val="24"/>
              </w:rPr>
            </w:pPr>
            <w:r w:rsidRPr="00E50B5A">
              <w:rPr>
                <w:rFonts w:ascii="Times New Roman" w:hAnsi="Times New Roman" w:cs="Times New Roman"/>
                <w:b/>
                <w:bCs/>
                <w:sz w:val="24"/>
                <w:szCs w:val="24"/>
              </w:rPr>
              <w:lastRenderedPageBreak/>
              <w:t>OBJECTIVE</w:t>
            </w:r>
          </w:p>
          <w:p w14:paraId="73646D6E" w14:textId="72C7B5E8" w:rsidR="00444B12" w:rsidRPr="00E50B5A" w:rsidRDefault="00F23F3E" w:rsidP="00A8154B">
            <w:pPr>
              <w:jc w:val="both"/>
              <w:rPr>
                <w:rFonts w:ascii="Times New Roman" w:hAnsi="Times New Roman" w:cs="Times New Roman"/>
                <w:iCs/>
                <w:sz w:val="24"/>
                <w:szCs w:val="24"/>
                <w:lang w:val="en-GB"/>
              </w:rPr>
            </w:pPr>
            <w:r w:rsidRPr="00E50B5A">
              <w:rPr>
                <w:rFonts w:ascii="Times New Roman" w:hAnsi="Times New Roman" w:cs="Times New Roman"/>
                <w:color w:val="222222"/>
                <w:sz w:val="24"/>
                <w:szCs w:val="24"/>
                <w:shd w:val="clear" w:color="auto" w:fill="FFFFFF"/>
              </w:rPr>
              <w:t xml:space="preserve">The primary objective of this consultancy is to develop comprehensive knowledge products tailored for focal points and coastal working groups, focusing on climate risk assessment, management strategies, and infrastructure solutions for sea and river </w:t>
            </w:r>
            <w:r w:rsidR="00B107B3" w:rsidRPr="00E50B5A">
              <w:rPr>
                <w:rFonts w:ascii="Times New Roman" w:hAnsi="Times New Roman" w:cs="Times New Roman"/>
                <w:color w:val="222222"/>
                <w:sz w:val="24"/>
                <w:szCs w:val="24"/>
                <w:shd w:val="clear" w:color="auto" w:fill="FFFFFF"/>
              </w:rPr>
              <w:t>defenses</w:t>
            </w:r>
            <w:r w:rsidRPr="00E50B5A">
              <w:rPr>
                <w:rFonts w:ascii="Times New Roman" w:hAnsi="Times New Roman" w:cs="Times New Roman"/>
                <w:color w:val="222222"/>
                <w:sz w:val="24"/>
                <w:szCs w:val="24"/>
                <w:shd w:val="clear" w:color="auto" w:fill="FFFFFF"/>
              </w:rPr>
              <w:t>.</w:t>
            </w:r>
            <w:r w:rsidR="00444B12" w:rsidRPr="00E50B5A">
              <w:rPr>
                <w:rFonts w:ascii="Times New Roman" w:eastAsia="Times New Roman" w:hAnsi="Times New Roman" w:cs="Times New Roman"/>
                <w:sz w:val="24"/>
                <w:szCs w:val="24"/>
              </w:rPr>
              <w:br/>
            </w:r>
          </w:p>
        </w:tc>
      </w:tr>
      <w:tr w:rsidR="00444B12" w:rsidRPr="00E50B5A" w14:paraId="46A4017B" w14:textId="77777777" w:rsidTr="00A80F60">
        <w:tc>
          <w:tcPr>
            <w:tcW w:w="9747" w:type="dxa"/>
            <w:gridSpan w:val="4"/>
          </w:tcPr>
          <w:p w14:paraId="672A7680" w14:textId="77777777" w:rsidR="00444B12" w:rsidRPr="00E50B5A" w:rsidRDefault="00444B12" w:rsidP="00A8154B">
            <w:pPr>
              <w:pStyle w:val="NoSpacing"/>
              <w:jc w:val="both"/>
              <w:rPr>
                <w:rFonts w:ascii="Times New Roman" w:hAnsi="Times New Roman" w:cs="Times New Roman"/>
                <w:b/>
                <w:bCs/>
                <w:sz w:val="24"/>
                <w:szCs w:val="24"/>
              </w:rPr>
            </w:pPr>
            <w:r w:rsidRPr="00E50B5A">
              <w:rPr>
                <w:rFonts w:ascii="Times New Roman" w:hAnsi="Times New Roman" w:cs="Times New Roman"/>
                <w:b/>
                <w:bCs/>
                <w:sz w:val="24"/>
                <w:szCs w:val="24"/>
              </w:rPr>
              <w:t>DUTIES AND RESPONSIBILITIES</w:t>
            </w:r>
          </w:p>
          <w:p w14:paraId="2A396C85" w14:textId="18C58CA9" w:rsidR="009F00C8" w:rsidRPr="00E50B5A" w:rsidRDefault="00444B12" w:rsidP="009F00C8">
            <w:pPr>
              <w:pStyle w:val="NoSpacing"/>
              <w:rPr>
                <w:rFonts w:ascii="Times New Roman" w:eastAsia="Times New Roman" w:hAnsi="Times New Roman" w:cs="Times New Roman"/>
                <w:color w:val="222222"/>
                <w:sz w:val="24"/>
                <w:szCs w:val="24"/>
              </w:rPr>
            </w:pPr>
            <w:r w:rsidRPr="00E50B5A">
              <w:rPr>
                <w:rFonts w:ascii="Times New Roman" w:hAnsi="Times New Roman" w:cs="Times New Roman"/>
                <w:sz w:val="24"/>
                <w:szCs w:val="24"/>
              </w:rPr>
              <w:t>The Nati</w:t>
            </w:r>
            <w:r w:rsidR="00313113">
              <w:rPr>
                <w:rFonts w:ascii="Times New Roman" w:hAnsi="Times New Roman" w:cs="Times New Roman"/>
                <w:sz w:val="24"/>
                <w:szCs w:val="24"/>
              </w:rPr>
              <w:t>onal consultant will perform the following tasks</w:t>
            </w:r>
            <w:r w:rsidRPr="00E50B5A">
              <w:rPr>
                <w:rFonts w:ascii="Times New Roman" w:eastAsia="Times New Roman" w:hAnsi="Times New Roman" w:cs="Times New Roman"/>
                <w:color w:val="222222"/>
                <w:sz w:val="24"/>
                <w:szCs w:val="24"/>
              </w:rPr>
              <w:t>:</w:t>
            </w:r>
          </w:p>
          <w:p w14:paraId="07DCE581" w14:textId="1E3E44F9" w:rsidR="009F00C8" w:rsidRPr="00E50B5A" w:rsidRDefault="009F00C8" w:rsidP="009F00C8">
            <w:pPr>
              <w:pStyle w:val="NoSpacing"/>
              <w:numPr>
                <w:ilvl w:val="0"/>
                <w:numId w:val="10"/>
              </w:numPr>
              <w:rPr>
                <w:rFonts w:ascii="Times New Roman" w:eastAsia="Times New Roman" w:hAnsi="Times New Roman" w:cs="Times New Roman"/>
                <w:color w:val="222222"/>
                <w:sz w:val="24"/>
                <w:szCs w:val="24"/>
              </w:rPr>
            </w:pPr>
            <w:r w:rsidRPr="00E50B5A">
              <w:rPr>
                <w:rFonts w:ascii="Times New Roman" w:hAnsi="Times New Roman" w:cs="Times New Roman"/>
                <w:color w:val="222222"/>
                <w:sz w:val="24"/>
                <w:szCs w:val="24"/>
                <w:shd w:val="clear" w:color="auto" w:fill="FFFFFF"/>
              </w:rPr>
              <w:lastRenderedPageBreak/>
              <w:t xml:space="preserve">Conduct a thorough assessment </w:t>
            </w:r>
            <w:r w:rsidR="00856BB8">
              <w:rPr>
                <w:rFonts w:ascii="Times New Roman" w:hAnsi="Times New Roman" w:cs="Times New Roman"/>
                <w:color w:val="222222"/>
                <w:sz w:val="24"/>
                <w:szCs w:val="24"/>
                <w:shd w:val="clear" w:color="auto" w:fill="FFFFFF"/>
              </w:rPr>
              <w:t xml:space="preserve">through desk review </w:t>
            </w:r>
            <w:r w:rsidRPr="00E50B5A">
              <w:rPr>
                <w:rFonts w:ascii="Times New Roman" w:hAnsi="Times New Roman" w:cs="Times New Roman"/>
                <w:color w:val="222222"/>
                <w:sz w:val="24"/>
                <w:szCs w:val="24"/>
                <w:shd w:val="clear" w:color="auto" w:fill="FFFFFF"/>
              </w:rPr>
              <w:t>of climate risks specific to Liberia’s coastal and riverine areas</w:t>
            </w:r>
            <w:r w:rsidR="008F30C6">
              <w:rPr>
                <w:rFonts w:ascii="Times New Roman" w:hAnsi="Times New Roman" w:cs="Times New Roman"/>
                <w:color w:val="222222"/>
                <w:sz w:val="24"/>
                <w:szCs w:val="24"/>
                <w:shd w:val="clear" w:color="auto" w:fill="FFFFFF"/>
              </w:rPr>
              <w:t>;</w:t>
            </w:r>
          </w:p>
          <w:p w14:paraId="5307F36D" w14:textId="497C1910" w:rsidR="009F00C8" w:rsidRPr="00E50B5A" w:rsidRDefault="009F00C8" w:rsidP="009F00C8">
            <w:pPr>
              <w:pStyle w:val="NoSpacing"/>
              <w:numPr>
                <w:ilvl w:val="0"/>
                <w:numId w:val="10"/>
              </w:numPr>
              <w:rPr>
                <w:rFonts w:ascii="Times New Roman" w:eastAsia="Times New Roman" w:hAnsi="Times New Roman" w:cs="Times New Roman"/>
                <w:color w:val="222222"/>
                <w:sz w:val="24"/>
                <w:szCs w:val="24"/>
              </w:rPr>
            </w:pPr>
            <w:r w:rsidRPr="00E50B5A">
              <w:rPr>
                <w:rFonts w:ascii="Times New Roman" w:hAnsi="Times New Roman" w:cs="Times New Roman"/>
                <w:color w:val="222222"/>
                <w:sz w:val="24"/>
                <w:szCs w:val="24"/>
                <w:shd w:val="clear" w:color="auto" w:fill="FFFFFF"/>
              </w:rPr>
              <w:t>Identify and analyze existing sea and river defense strategies and their effectiveness in the local context</w:t>
            </w:r>
            <w:r w:rsidR="008F30C6">
              <w:rPr>
                <w:rFonts w:ascii="Times New Roman" w:hAnsi="Times New Roman" w:cs="Times New Roman"/>
                <w:color w:val="222222"/>
                <w:sz w:val="24"/>
                <w:szCs w:val="24"/>
                <w:shd w:val="clear" w:color="auto" w:fill="FFFFFF"/>
              </w:rPr>
              <w:t>;</w:t>
            </w:r>
          </w:p>
          <w:p w14:paraId="1FCAEAF2" w14:textId="25B30637" w:rsidR="00444B12" w:rsidRPr="00B107B3" w:rsidRDefault="00313113" w:rsidP="00B107B3">
            <w:pPr>
              <w:pStyle w:val="NoSpacing"/>
              <w:numPr>
                <w:ilvl w:val="0"/>
                <w:numId w:val="10"/>
              </w:numPr>
              <w:rPr>
                <w:rFonts w:ascii="Times New Roman" w:eastAsia="Times New Roman" w:hAnsi="Times New Roman" w:cs="Times New Roman"/>
                <w:color w:val="222222"/>
                <w:sz w:val="24"/>
                <w:szCs w:val="24"/>
              </w:rPr>
            </w:pPr>
            <w:r>
              <w:rPr>
                <w:rFonts w:ascii="Times New Roman" w:hAnsi="Times New Roman" w:cs="Times New Roman"/>
                <w:color w:val="222222"/>
                <w:sz w:val="24"/>
                <w:szCs w:val="24"/>
                <w:shd w:val="clear" w:color="auto" w:fill="FFFFFF"/>
              </w:rPr>
              <w:t xml:space="preserve">Review and update existing knowledge products </w:t>
            </w:r>
            <w:r w:rsidR="00B107B3">
              <w:rPr>
                <w:rFonts w:ascii="Times New Roman" w:hAnsi="Times New Roman" w:cs="Times New Roman"/>
                <w:color w:val="222222"/>
                <w:sz w:val="24"/>
                <w:szCs w:val="24"/>
                <w:shd w:val="clear" w:color="auto" w:fill="FFFFFF"/>
              </w:rPr>
              <w:t xml:space="preserve">with gender considerations </w:t>
            </w:r>
            <w:r>
              <w:rPr>
                <w:rFonts w:ascii="Times New Roman" w:eastAsia="Times New Roman" w:hAnsi="Times New Roman" w:cs="Times New Roman"/>
                <w:color w:val="222222"/>
                <w:sz w:val="24"/>
                <w:szCs w:val="24"/>
                <w:shd w:val="clear" w:color="auto" w:fill="FFFFFF"/>
              </w:rPr>
              <w:t>(billboards</w:t>
            </w:r>
            <w:r w:rsidRPr="00E50B5A">
              <w:rPr>
                <w:rFonts w:ascii="Times New Roman" w:hAnsi="Times New Roman" w:cs="Times New Roman"/>
                <w:color w:val="222222"/>
                <w:sz w:val="24"/>
                <w:szCs w:val="24"/>
                <w:shd w:val="clear" w:color="auto" w:fill="FFFFFF"/>
              </w:rPr>
              <w:t>,</w:t>
            </w:r>
            <w:r>
              <w:rPr>
                <w:rFonts w:ascii="Times New Roman" w:eastAsia="Times New Roman" w:hAnsi="Times New Roman" w:cs="Times New Roman"/>
                <w:color w:val="222222"/>
                <w:sz w:val="24"/>
                <w:szCs w:val="24"/>
                <w:shd w:val="clear" w:color="auto" w:fill="FFFFFF"/>
              </w:rPr>
              <w:t xml:space="preserve"> signboards</w:t>
            </w:r>
            <w:r w:rsidRPr="00E50B5A">
              <w:rPr>
                <w:rFonts w:ascii="Times New Roman" w:hAnsi="Times New Roman" w:cs="Times New Roman"/>
                <w:color w:val="222222"/>
                <w:sz w:val="24"/>
                <w:szCs w:val="24"/>
                <w:shd w:val="clear" w:color="auto" w:fill="FFFFFF"/>
              </w:rPr>
              <w:t>,</w:t>
            </w:r>
            <w:r>
              <w:rPr>
                <w:rFonts w:ascii="Times New Roman" w:eastAsia="Times New Roman" w:hAnsi="Times New Roman" w:cs="Times New Roman"/>
                <w:color w:val="222222"/>
                <w:sz w:val="24"/>
                <w:szCs w:val="24"/>
                <w:shd w:val="clear" w:color="auto" w:fill="FFFFFF"/>
              </w:rPr>
              <w:t xml:space="preserve"> fliers</w:t>
            </w:r>
            <w:r w:rsidRPr="00E50B5A">
              <w:rPr>
                <w:rFonts w:ascii="Times New Roman" w:hAnsi="Times New Roman" w:cs="Times New Roman"/>
                <w:color w:val="222222"/>
                <w:sz w:val="24"/>
                <w:szCs w:val="24"/>
                <w:shd w:val="clear" w:color="auto" w:fill="FFFFFF"/>
              </w:rPr>
              <w:t>,</w:t>
            </w:r>
            <w:r>
              <w:rPr>
                <w:rFonts w:ascii="Times New Roman" w:eastAsia="Times New Roman" w:hAnsi="Times New Roman" w:cs="Times New Roman"/>
                <w:color w:val="222222"/>
                <w:sz w:val="24"/>
                <w:szCs w:val="24"/>
                <w:shd w:val="clear" w:color="auto" w:fill="FFFFFF"/>
              </w:rPr>
              <w:t xml:space="preserve"> </w:t>
            </w:r>
            <w:r w:rsidR="00B107B3">
              <w:rPr>
                <w:rFonts w:ascii="Times New Roman" w:eastAsia="Times New Roman" w:hAnsi="Times New Roman" w:cs="Times New Roman"/>
                <w:color w:val="222222"/>
                <w:sz w:val="24"/>
                <w:szCs w:val="24"/>
                <w:shd w:val="clear" w:color="auto" w:fill="FFFFFF"/>
              </w:rPr>
              <w:t xml:space="preserve">posters, </w:t>
            </w:r>
            <w:r>
              <w:rPr>
                <w:rFonts w:ascii="Times New Roman" w:eastAsia="Times New Roman" w:hAnsi="Times New Roman" w:cs="Times New Roman"/>
                <w:color w:val="222222"/>
                <w:sz w:val="24"/>
                <w:szCs w:val="24"/>
                <w:shd w:val="clear" w:color="auto" w:fill="FFFFFF"/>
              </w:rPr>
              <w:t>brochures</w:t>
            </w:r>
            <w:r w:rsidRPr="00E50B5A">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and</w:t>
            </w:r>
            <w:r>
              <w:rPr>
                <w:rFonts w:ascii="Times New Roman" w:eastAsia="Times New Roman" w:hAnsi="Times New Roman" w:cs="Times New Roman"/>
                <w:color w:val="222222"/>
                <w:sz w:val="24"/>
                <w:szCs w:val="24"/>
                <w:shd w:val="clear" w:color="auto" w:fill="FFFFFF"/>
              </w:rPr>
              <w:t xml:space="preserve"> jingles in eleven (11) local dialects)</w:t>
            </w:r>
            <w:r w:rsidR="00444B12" w:rsidRPr="00B107B3">
              <w:rPr>
                <w:rFonts w:ascii="Times New Roman" w:eastAsia="Times New Roman" w:hAnsi="Times New Roman" w:cs="Times New Roman"/>
                <w:color w:val="222222"/>
                <w:sz w:val="24"/>
                <w:szCs w:val="24"/>
              </w:rPr>
              <w:br/>
            </w:r>
          </w:p>
        </w:tc>
      </w:tr>
      <w:tr w:rsidR="00444B12" w:rsidRPr="00E50B5A" w14:paraId="35EC7517" w14:textId="77777777" w:rsidTr="00A80F60">
        <w:tc>
          <w:tcPr>
            <w:tcW w:w="9747" w:type="dxa"/>
            <w:gridSpan w:val="4"/>
          </w:tcPr>
          <w:p w14:paraId="1D3A210A" w14:textId="132167C2" w:rsidR="009F00C8" w:rsidRPr="00E50B5A" w:rsidRDefault="00444B12" w:rsidP="00A8154B">
            <w:pPr>
              <w:widowControl w:val="0"/>
              <w:spacing w:after="200"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lastRenderedPageBreak/>
              <w:t>EXPECTED OUTPUTS AND DELIVERABLES</w:t>
            </w:r>
          </w:p>
          <w:p w14:paraId="457EBD3A" w14:textId="77777777" w:rsidR="00165C1B" w:rsidRPr="00E4083C" w:rsidRDefault="00165C1B" w:rsidP="00A8154B">
            <w:pPr>
              <w:pStyle w:val="NoSpacing"/>
              <w:rPr>
                <w:rFonts w:ascii="Times New Roman" w:hAnsi="Times New Roman" w:cs="Times New Roman"/>
                <w:color w:val="222222"/>
                <w:sz w:val="24"/>
                <w:szCs w:val="24"/>
                <w:shd w:val="clear" w:color="auto" w:fill="FFFFFF"/>
              </w:rPr>
            </w:pPr>
            <w:r w:rsidRPr="00E4083C">
              <w:rPr>
                <w:rFonts w:ascii="Times New Roman" w:hAnsi="Times New Roman" w:cs="Times New Roman"/>
                <w:color w:val="222222"/>
                <w:sz w:val="24"/>
                <w:szCs w:val="24"/>
                <w:shd w:val="clear" w:color="auto" w:fill="FFFFFF"/>
              </w:rPr>
              <w:t>The expected deliverables include:</w:t>
            </w:r>
          </w:p>
          <w:p w14:paraId="0DFE9BF7" w14:textId="0AFC1ACB" w:rsidR="00165C1B" w:rsidRPr="00E4083C" w:rsidRDefault="00165C1B" w:rsidP="00165C1B">
            <w:pPr>
              <w:pStyle w:val="NoSpacing"/>
              <w:numPr>
                <w:ilvl w:val="0"/>
                <w:numId w:val="11"/>
              </w:numPr>
              <w:rPr>
                <w:rFonts w:ascii="Times New Roman" w:eastAsia="Times New Roman" w:hAnsi="Times New Roman" w:cs="Times New Roman"/>
                <w:color w:val="222222"/>
                <w:sz w:val="24"/>
                <w:szCs w:val="24"/>
              </w:rPr>
            </w:pPr>
            <w:r w:rsidRPr="00E4083C">
              <w:rPr>
                <w:rFonts w:ascii="Times New Roman" w:hAnsi="Times New Roman" w:cs="Times New Roman"/>
                <w:b/>
                <w:bCs/>
                <w:color w:val="222222"/>
                <w:sz w:val="24"/>
                <w:szCs w:val="24"/>
                <w:shd w:val="clear" w:color="auto" w:fill="FFFFFF"/>
              </w:rPr>
              <w:t>Inception Report</w:t>
            </w:r>
            <w:r w:rsidRPr="00E4083C">
              <w:rPr>
                <w:rFonts w:ascii="Times New Roman" w:hAnsi="Times New Roman" w:cs="Times New Roman"/>
                <w:color w:val="222222"/>
                <w:sz w:val="24"/>
                <w:szCs w:val="24"/>
                <w:shd w:val="clear" w:color="auto" w:fill="FFFFFF"/>
              </w:rPr>
              <w:t xml:space="preserve">: A detailed plan outlining the approach, methodology, and timeline for the consultancy (due within </w:t>
            </w:r>
            <w:r w:rsidR="00CA47D0">
              <w:rPr>
                <w:rFonts w:ascii="Times New Roman" w:hAnsi="Times New Roman" w:cs="Times New Roman"/>
                <w:color w:val="222222"/>
                <w:sz w:val="24"/>
                <w:szCs w:val="24"/>
                <w:shd w:val="clear" w:color="auto" w:fill="FFFFFF"/>
              </w:rPr>
              <w:t>five (5) days upon the signing of the c</w:t>
            </w:r>
            <w:r w:rsidRPr="00E4083C">
              <w:rPr>
                <w:rFonts w:ascii="Times New Roman" w:hAnsi="Times New Roman" w:cs="Times New Roman"/>
                <w:color w:val="222222"/>
                <w:sz w:val="24"/>
                <w:szCs w:val="24"/>
                <w:shd w:val="clear" w:color="auto" w:fill="FFFFFF"/>
              </w:rPr>
              <w:t>ontract).</w:t>
            </w:r>
          </w:p>
          <w:p w14:paraId="3E66E09B" w14:textId="2CBEEDF2" w:rsidR="00165C1B" w:rsidRPr="00E4083C" w:rsidRDefault="00165C1B" w:rsidP="00165C1B">
            <w:pPr>
              <w:pStyle w:val="NoSpacing"/>
              <w:numPr>
                <w:ilvl w:val="0"/>
                <w:numId w:val="11"/>
              </w:numPr>
              <w:rPr>
                <w:rFonts w:ascii="Times New Roman" w:eastAsia="Times New Roman" w:hAnsi="Times New Roman" w:cs="Times New Roman"/>
                <w:color w:val="222222"/>
                <w:sz w:val="24"/>
                <w:szCs w:val="24"/>
              </w:rPr>
            </w:pPr>
            <w:r w:rsidRPr="00E4083C">
              <w:rPr>
                <w:rFonts w:ascii="Times New Roman" w:hAnsi="Times New Roman" w:cs="Times New Roman"/>
                <w:b/>
                <w:bCs/>
                <w:color w:val="222222"/>
                <w:sz w:val="24"/>
                <w:szCs w:val="24"/>
                <w:shd w:val="clear" w:color="auto" w:fill="FFFFFF"/>
              </w:rPr>
              <w:t>Draft Knowledge Products</w:t>
            </w:r>
            <w:r w:rsidRPr="00E4083C">
              <w:rPr>
                <w:rFonts w:ascii="Times New Roman" w:hAnsi="Times New Roman" w:cs="Times New Roman"/>
                <w:color w:val="222222"/>
                <w:sz w:val="24"/>
                <w:szCs w:val="24"/>
                <w:shd w:val="clear" w:color="auto" w:fill="FFFFFF"/>
              </w:rPr>
              <w:t xml:space="preserve">: Initial drafts of all knowledge products </w:t>
            </w:r>
            <w:r w:rsidR="00A43B0D">
              <w:rPr>
                <w:rFonts w:ascii="Times New Roman" w:hAnsi="Times New Roman" w:cs="Times New Roman"/>
                <w:color w:val="222222"/>
                <w:sz w:val="24"/>
                <w:szCs w:val="24"/>
                <w:shd w:val="clear" w:color="auto" w:fill="FFFFFF"/>
              </w:rPr>
              <w:t xml:space="preserve">by PMU and Field prototypes (random sampling) </w:t>
            </w:r>
            <w:r w:rsidRPr="00E4083C">
              <w:rPr>
                <w:rFonts w:ascii="Times New Roman" w:hAnsi="Times New Roman" w:cs="Times New Roman"/>
                <w:color w:val="222222"/>
                <w:sz w:val="24"/>
                <w:szCs w:val="24"/>
                <w:shd w:val="clear" w:color="auto" w:fill="FFFFFF"/>
              </w:rPr>
              <w:t xml:space="preserve">for review and feedback (due </w:t>
            </w:r>
            <w:r w:rsidR="00CA47D0">
              <w:rPr>
                <w:rFonts w:ascii="Times New Roman" w:hAnsi="Times New Roman" w:cs="Times New Roman"/>
                <w:color w:val="222222"/>
                <w:sz w:val="24"/>
                <w:szCs w:val="24"/>
                <w:shd w:val="clear" w:color="auto" w:fill="FFFFFF"/>
              </w:rPr>
              <w:t>five (5)</w:t>
            </w:r>
            <w:r w:rsidR="008F30C6" w:rsidRPr="00E4083C">
              <w:rPr>
                <w:rFonts w:ascii="Times New Roman" w:hAnsi="Times New Roman" w:cs="Times New Roman"/>
                <w:color w:val="222222"/>
                <w:sz w:val="24"/>
                <w:szCs w:val="24"/>
                <w:shd w:val="clear" w:color="auto" w:fill="FFFFFF"/>
              </w:rPr>
              <w:t xml:space="preserve"> days </w:t>
            </w:r>
            <w:r w:rsidR="00BC014D" w:rsidRPr="00E4083C">
              <w:rPr>
                <w:rFonts w:ascii="Times New Roman" w:hAnsi="Times New Roman" w:cs="Times New Roman"/>
                <w:color w:val="222222"/>
                <w:sz w:val="24"/>
                <w:szCs w:val="24"/>
                <w:shd w:val="clear" w:color="auto" w:fill="FFFFFF"/>
              </w:rPr>
              <w:t>after</w:t>
            </w:r>
            <w:r w:rsidR="00CA47D0">
              <w:rPr>
                <w:rFonts w:ascii="Times New Roman" w:hAnsi="Times New Roman" w:cs="Times New Roman"/>
                <w:color w:val="222222"/>
                <w:sz w:val="24"/>
                <w:szCs w:val="24"/>
                <w:shd w:val="clear" w:color="auto" w:fill="FFFFFF"/>
              </w:rPr>
              <w:t xml:space="preserve"> review and approval of the inception report</w:t>
            </w:r>
            <w:r w:rsidRPr="00E4083C">
              <w:rPr>
                <w:rFonts w:ascii="Times New Roman" w:hAnsi="Times New Roman" w:cs="Times New Roman"/>
                <w:color w:val="222222"/>
                <w:sz w:val="24"/>
                <w:szCs w:val="24"/>
                <w:shd w:val="clear" w:color="auto" w:fill="FFFFFF"/>
              </w:rPr>
              <w:t>).</w:t>
            </w:r>
          </w:p>
          <w:p w14:paraId="35C10125" w14:textId="12632335" w:rsidR="00165C1B" w:rsidRPr="00E4083C" w:rsidRDefault="00165C1B" w:rsidP="00165C1B">
            <w:pPr>
              <w:pStyle w:val="NoSpacing"/>
              <w:numPr>
                <w:ilvl w:val="0"/>
                <w:numId w:val="11"/>
              </w:numPr>
              <w:rPr>
                <w:rFonts w:ascii="Times New Roman" w:eastAsia="Times New Roman" w:hAnsi="Times New Roman" w:cs="Times New Roman"/>
                <w:color w:val="222222"/>
                <w:sz w:val="24"/>
                <w:szCs w:val="24"/>
              </w:rPr>
            </w:pPr>
            <w:r w:rsidRPr="00E4083C">
              <w:rPr>
                <w:rFonts w:ascii="Times New Roman" w:hAnsi="Times New Roman" w:cs="Times New Roman"/>
                <w:b/>
                <w:bCs/>
                <w:color w:val="222222"/>
                <w:sz w:val="24"/>
                <w:szCs w:val="24"/>
                <w:shd w:val="clear" w:color="auto" w:fill="FFFFFF"/>
              </w:rPr>
              <w:t>Final Knowledge Products:</w:t>
            </w:r>
            <w:r w:rsidRPr="00E4083C">
              <w:rPr>
                <w:rFonts w:ascii="Times New Roman" w:hAnsi="Times New Roman" w:cs="Times New Roman"/>
                <w:color w:val="222222"/>
                <w:sz w:val="24"/>
                <w:szCs w:val="24"/>
                <w:shd w:val="clear" w:color="auto" w:fill="FFFFFF"/>
              </w:rPr>
              <w:t xml:space="preserve"> Revised and finalized products incorporating feedback (due </w:t>
            </w:r>
            <w:r w:rsidR="00CA47D0">
              <w:rPr>
                <w:rFonts w:ascii="Times New Roman" w:hAnsi="Times New Roman" w:cs="Times New Roman"/>
                <w:color w:val="222222"/>
                <w:sz w:val="24"/>
                <w:szCs w:val="24"/>
                <w:shd w:val="clear" w:color="auto" w:fill="FFFFFF"/>
              </w:rPr>
              <w:t>five (5)</w:t>
            </w:r>
            <w:r w:rsidR="00CA47D0" w:rsidRPr="00E4083C">
              <w:rPr>
                <w:rFonts w:ascii="Times New Roman" w:hAnsi="Times New Roman" w:cs="Times New Roman"/>
                <w:color w:val="222222"/>
                <w:sz w:val="24"/>
                <w:szCs w:val="24"/>
                <w:shd w:val="clear" w:color="auto" w:fill="FFFFFF"/>
              </w:rPr>
              <w:t xml:space="preserve"> days </w:t>
            </w:r>
            <w:r w:rsidR="00D50C98">
              <w:rPr>
                <w:rFonts w:ascii="Times New Roman" w:hAnsi="Times New Roman" w:cs="Times New Roman"/>
                <w:color w:val="222222"/>
                <w:sz w:val="24"/>
                <w:szCs w:val="24"/>
                <w:shd w:val="clear" w:color="auto" w:fill="FFFFFF"/>
              </w:rPr>
              <w:t>after the approval of the final knowledge product)</w:t>
            </w:r>
            <w:r w:rsidRPr="00E4083C">
              <w:rPr>
                <w:rFonts w:ascii="Times New Roman" w:hAnsi="Times New Roman" w:cs="Times New Roman"/>
                <w:color w:val="222222"/>
                <w:sz w:val="24"/>
                <w:szCs w:val="24"/>
                <w:shd w:val="clear" w:color="auto" w:fill="FFFFFF"/>
              </w:rPr>
              <w:t>.</w:t>
            </w:r>
          </w:p>
          <w:p w14:paraId="0E3CDC33" w14:textId="41713CC1" w:rsidR="00444B12" w:rsidRPr="00E4083C" w:rsidRDefault="00165C1B" w:rsidP="00165C1B">
            <w:pPr>
              <w:pStyle w:val="NoSpacing"/>
              <w:numPr>
                <w:ilvl w:val="0"/>
                <w:numId w:val="11"/>
              </w:numPr>
              <w:rPr>
                <w:rFonts w:ascii="Times New Roman" w:eastAsia="Times New Roman" w:hAnsi="Times New Roman" w:cs="Times New Roman"/>
                <w:color w:val="222222"/>
                <w:sz w:val="24"/>
                <w:szCs w:val="24"/>
              </w:rPr>
            </w:pPr>
            <w:r w:rsidRPr="00E4083C">
              <w:rPr>
                <w:rFonts w:ascii="Times New Roman" w:hAnsi="Times New Roman" w:cs="Times New Roman"/>
                <w:b/>
                <w:bCs/>
                <w:color w:val="222222"/>
                <w:sz w:val="24"/>
                <w:szCs w:val="24"/>
                <w:shd w:val="clear" w:color="auto" w:fill="FFFFFF"/>
              </w:rPr>
              <w:t>Final Consultancy Report:</w:t>
            </w:r>
            <w:r w:rsidRPr="00E4083C">
              <w:rPr>
                <w:rFonts w:ascii="Times New Roman" w:hAnsi="Times New Roman" w:cs="Times New Roman"/>
                <w:color w:val="222222"/>
                <w:sz w:val="24"/>
                <w:szCs w:val="24"/>
                <w:shd w:val="clear" w:color="auto" w:fill="FFFFFF"/>
              </w:rPr>
              <w:t xml:space="preserve"> A </w:t>
            </w:r>
            <w:r w:rsidR="00C22E10">
              <w:rPr>
                <w:rFonts w:ascii="Times New Roman" w:hAnsi="Times New Roman" w:cs="Times New Roman"/>
                <w:color w:val="222222"/>
                <w:sz w:val="24"/>
                <w:szCs w:val="24"/>
                <w:shd w:val="clear" w:color="auto" w:fill="FFFFFF"/>
              </w:rPr>
              <w:t xml:space="preserve">final printed </w:t>
            </w:r>
            <w:r w:rsidRPr="00E4083C">
              <w:rPr>
                <w:rFonts w:ascii="Times New Roman" w:hAnsi="Times New Roman" w:cs="Times New Roman"/>
                <w:color w:val="222222"/>
                <w:sz w:val="24"/>
                <w:szCs w:val="24"/>
                <w:shd w:val="clear" w:color="auto" w:fill="FFFFFF"/>
              </w:rPr>
              <w:t>comprehensive report summarizing the consultancy process, key findings, and recommendations</w:t>
            </w:r>
            <w:r w:rsidR="00C22E10">
              <w:rPr>
                <w:rFonts w:ascii="Times New Roman" w:hAnsi="Times New Roman" w:cs="Times New Roman"/>
                <w:color w:val="222222"/>
                <w:sz w:val="24"/>
                <w:szCs w:val="24"/>
                <w:shd w:val="clear" w:color="auto" w:fill="FFFFFF"/>
              </w:rPr>
              <w:t xml:space="preserve">, and a pen drive containing </w:t>
            </w:r>
            <w:r w:rsidR="00A34DFF">
              <w:rPr>
                <w:rFonts w:ascii="Times New Roman" w:hAnsi="Times New Roman" w:cs="Times New Roman"/>
                <w:color w:val="222222"/>
                <w:sz w:val="24"/>
                <w:szCs w:val="24"/>
                <w:shd w:val="clear" w:color="auto" w:fill="FFFFFF"/>
              </w:rPr>
              <w:t>soft</w:t>
            </w:r>
            <w:r w:rsidR="00C22E10">
              <w:rPr>
                <w:rFonts w:ascii="Times New Roman" w:hAnsi="Times New Roman" w:cs="Times New Roman"/>
                <w:color w:val="222222"/>
                <w:sz w:val="24"/>
                <w:szCs w:val="24"/>
                <w:shd w:val="clear" w:color="auto" w:fill="FFFFFF"/>
              </w:rPr>
              <w:t xml:space="preserve"> copies of all knowledge products developed</w:t>
            </w:r>
            <w:r w:rsidR="00965F7C" w:rsidRPr="00E4083C">
              <w:rPr>
                <w:rFonts w:ascii="Times New Roman" w:hAnsi="Times New Roman" w:cs="Times New Roman"/>
                <w:color w:val="222222"/>
                <w:sz w:val="24"/>
                <w:szCs w:val="24"/>
                <w:shd w:val="clear" w:color="auto" w:fill="FFFFFF"/>
              </w:rPr>
              <w:t xml:space="preserve"> </w:t>
            </w:r>
            <w:r w:rsidR="008F30C6" w:rsidRPr="00E4083C">
              <w:rPr>
                <w:rFonts w:ascii="Times New Roman" w:hAnsi="Times New Roman" w:cs="Times New Roman"/>
                <w:color w:val="222222"/>
                <w:sz w:val="24"/>
                <w:szCs w:val="24"/>
                <w:shd w:val="clear" w:color="auto" w:fill="FFFFFF"/>
              </w:rPr>
              <w:t>(</w:t>
            </w:r>
            <w:r w:rsidR="00D50C98">
              <w:rPr>
                <w:rFonts w:ascii="Times New Roman" w:hAnsi="Times New Roman" w:cs="Times New Roman"/>
                <w:color w:val="222222"/>
                <w:sz w:val="24"/>
                <w:szCs w:val="24"/>
                <w:shd w:val="clear" w:color="auto" w:fill="FFFFFF"/>
              </w:rPr>
              <w:t>at the end of services</w:t>
            </w:r>
            <w:r w:rsidR="008F30C6" w:rsidRPr="00E4083C">
              <w:rPr>
                <w:rFonts w:ascii="Times New Roman" w:hAnsi="Times New Roman" w:cs="Times New Roman"/>
                <w:color w:val="222222"/>
                <w:sz w:val="24"/>
                <w:szCs w:val="24"/>
                <w:shd w:val="clear" w:color="auto" w:fill="FFFFFF"/>
              </w:rPr>
              <w:t>)</w:t>
            </w:r>
            <w:r w:rsidR="003B4F05">
              <w:rPr>
                <w:rFonts w:ascii="Times New Roman" w:hAnsi="Times New Roman" w:cs="Times New Roman"/>
                <w:color w:val="222222"/>
                <w:sz w:val="24"/>
                <w:szCs w:val="24"/>
                <w:shd w:val="clear" w:color="auto" w:fill="FFFFFF"/>
              </w:rPr>
              <w:t>.</w:t>
            </w:r>
            <w:r w:rsidRPr="00E4083C">
              <w:rPr>
                <w:rFonts w:ascii="Times New Roman" w:hAnsi="Times New Roman" w:cs="Times New Roman"/>
                <w:color w:val="222222"/>
                <w:sz w:val="24"/>
                <w:szCs w:val="24"/>
                <w:shd w:val="clear" w:color="auto" w:fill="FFFFFF"/>
              </w:rPr>
              <w:t xml:space="preserve"> </w:t>
            </w:r>
          </w:p>
          <w:p w14:paraId="40A6ADAD" w14:textId="77777777" w:rsidR="008F30C6" w:rsidRPr="00E4083C" w:rsidRDefault="008F30C6" w:rsidP="00965F7C">
            <w:pPr>
              <w:pStyle w:val="NoSpacing"/>
              <w:ind w:left="360"/>
              <w:rPr>
                <w:rFonts w:ascii="Times New Roman" w:eastAsia="Times New Roman" w:hAnsi="Times New Roman" w:cs="Times New Roman"/>
                <w:color w:val="222222"/>
                <w:sz w:val="24"/>
                <w:szCs w:val="24"/>
              </w:rPr>
            </w:pPr>
          </w:p>
          <w:p w14:paraId="4FD83EC2" w14:textId="36617CF4" w:rsidR="00444B12" w:rsidRPr="00E50B5A" w:rsidRDefault="00444B12" w:rsidP="00A8154B">
            <w:pPr>
              <w:pStyle w:val="NoSpacing"/>
              <w:rPr>
                <w:rFonts w:ascii="Times New Roman" w:eastAsia="Times New Roman" w:hAnsi="Times New Roman" w:cs="Times New Roman"/>
                <w:b/>
                <w:bCs/>
                <w:color w:val="222222"/>
                <w:sz w:val="24"/>
                <w:szCs w:val="24"/>
              </w:rPr>
            </w:pPr>
            <w:r w:rsidRPr="00E4083C">
              <w:rPr>
                <w:rFonts w:ascii="Times New Roman" w:eastAsia="Times New Roman" w:hAnsi="Times New Roman" w:cs="Times New Roman"/>
                <w:b/>
                <w:bCs/>
                <w:color w:val="222222"/>
                <w:sz w:val="24"/>
                <w:szCs w:val="24"/>
              </w:rPr>
              <w:t xml:space="preserve">NOTE: </w:t>
            </w:r>
            <w:r w:rsidR="003B4F05">
              <w:rPr>
                <w:rFonts w:ascii="Times New Roman" w:eastAsia="Times New Roman" w:hAnsi="Times New Roman" w:cs="Times New Roman"/>
                <w:b/>
                <w:bCs/>
                <w:color w:val="222222"/>
                <w:sz w:val="24"/>
                <w:szCs w:val="24"/>
              </w:rPr>
              <w:t xml:space="preserve">TWO </w:t>
            </w:r>
            <w:r w:rsidRPr="00E4083C">
              <w:rPr>
                <w:rFonts w:ascii="Times New Roman" w:eastAsia="Times New Roman" w:hAnsi="Times New Roman" w:cs="Times New Roman"/>
                <w:b/>
                <w:bCs/>
                <w:color w:val="222222"/>
                <w:sz w:val="24"/>
                <w:szCs w:val="24"/>
              </w:rPr>
              <w:t>HARD COP</w:t>
            </w:r>
            <w:r w:rsidRPr="00E4083C">
              <w:rPr>
                <w:rFonts w:ascii="Times New Roman" w:hAnsi="Times New Roman" w:cs="Times New Roman"/>
                <w:sz w:val="24"/>
                <w:szCs w:val="24"/>
              </w:rPr>
              <w:t>I</w:t>
            </w:r>
            <w:r w:rsidRPr="00E4083C">
              <w:rPr>
                <w:rFonts w:ascii="Times New Roman" w:eastAsia="Times New Roman" w:hAnsi="Times New Roman" w:cs="Times New Roman"/>
                <w:b/>
                <w:bCs/>
                <w:color w:val="222222"/>
                <w:sz w:val="24"/>
                <w:szCs w:val="24"/>
              </w:rPr>
              <w:t>ES</w:t>
            </w:r>
            <w:r w:rsidR="003B4F05">
              <w:rPr>
                <w:rFonts w:ascii="Times New Roman" w:eastAsia="Times New Roman" w:hAnsi="Times New Roman" w:cs="Times New Roman"/>
                <w:b/>
                <w:bCs/>
                <w:color w:val="222222"/>
                <w:sz w:val="24"/>
                <w:szCs w:val="24"/>
              </w:rPr>
              <w:t xml:space="preserve"> </w:t>
            </w:r>
            <w:r w:rsidRPr="00E4083C">
              <w:rPr>
                <w:rFonts w:ascii="Times New Roman" w:eastAsia="Times New Roman" w:hAnsi="Times New Roman" w:cs="Times New Roman"/>
                <w:b/>
                <w:bCs/>
                <w:color w:val="222222"/>
                <w:sz w:val="24"/>
                <w:szCs w:val="24"/>
              </w:rPr>
              <w:t>OF TH</w:t>
            </w:r>
            <w:r w:rsidR="003B4F05">
              <w:rPr>
                <w:rFonts w:ascii="Times New Roman" w:eastAsia="Times New Roman" w:hAnsi="Times New Roman" w:cs="Times New Roman"/>
                <w:b/>
                <w:bCs/>
                <w:color w:val="222222"/>
                <w:sz w:val="24"/>
                <w:szCs w:val="24"/>
              </w:rPr>
              <w:t>IS</w:t>
            </w:r>
            <w:r w:rsidRPr="00E4083C">
              <w:rPr>
                <w:rFonts w:ascii="Times New Roman" w:eastAsia="Times New Roman" w:hAnsi="Times New Roman" w:cs="Times New Roman"/>
                <w:b/>
                <w:bCs/>
                <w:color w:val="222222"/>
                <w:sz w:val="24"/>
                <w:szCs w:val="24"/>
              </w:rPr>
              <w:t xml:space="preserve"> </w:t>
            </w:r>
            <w:r w:rsidR="003B4F05">
              <w:rPr>
                <w:rFonts w:ascii="Times New Roman" w:eastAsia="Times New Roman" w:hAnsi="Times New Roman" w:cs="Times New Roman"/>
                <w:b/>
                <w:bCs/>
                <w:color w:val="222222"/>
                <w:sz w:val="24"/>
                <w:szCs w:val="24"/>
              </w:rPr>
              <w:t>REPORT</w:t>
            </w:r>
            <w:r w:rsidRPr="00E4083C">
              <w:rPr>
                <w:rFonts w:ascii="Times New Roman" w:eastAsia="Times New Roman" w:hAnsi="Times New Roman" w:cs="Times New Roman"/>
                <w:b/>
                <w:bCs/>
                <w:color w:val="222222"/>
                <w:sz w:val="24"/>
                <w:szCs w:val="24"/>
              </w:rPr>
              <w:t xml:space="preserve"> SHOULD BE</w:t>
            </w:r>
            <w:r w:rsidR="003B4F05">
              <w:rPr>
                <w:rFonts w:ascii="Times New Roman" w:eastAsia="Times New Roman" w:hAnsi="Times New Roman" w:cs="Times New Roman"/>
                <w:b/>
                <w:bCs/>
                <w:color w:val="222222"/>
                <w:sz w:val="24"/>
                <w:szCs w:val="24"/>
              </w:rPr>
              <w:t xml:space="preserve"> PRINTED IN</w:t>
            </w:r>
            <w:r w:rsidRPr="00E4083C">
              <w:rPr>
                <w:rFonts w:ascii="Times New Roman" w:eastAsia="Times New Roman" w:hAnsi="Times New Roman" w:cs="Times New Roman"/>
                <w:b/>
                <w:bCs/>
                <w:color w:val="222222"/>
                <w:sz w:val="24"/>
                <w:szCs w:val="24"/>
              </w:rPr>
              <w:t xml:space="preserve"> </w:t>
            </w:r>
            <w:r w:rsidR="00165C1B" w:rsidRPr="00E4083C">
              <w:rPr>
                <w:rFonts w:ascii="Times New Roman" w:eastAsia="Times New Roman" w:hAnsi="Times New Roman" w:cs="Times New Roman"/>
                <w:b/>
                <w:bCs/>
                <w:color w:val="222222"/>
                <w:sz w:val="24"/>
                <w:szCs w:val="24"/>
              </w:rPr>
              <w:t>GLUE-BINDED</w:t>
            </w:r>
            <w:r w:rsidRPr="00E4083C">
              <w:rPr>
                <w:rFonts w:ascii="Times New Roman" w:eastAsia="Times New Roman" w:hAnsi="Times New Roman" w:cs="Times New Roman"/>
                <w:b/>
                <w:bCs/>
                <w:color w:val="222222"/>
                <w:sz w:val="24"/>
                <w:szCs w:val="24"/>
              </w:rPr>
              <w:t xml:space="preserve"> </w:t>
            </w:r>
            <w:r w:rsidR="00165C1B" w:rsidRPr="00E4083C">
              <w:rPr>
                <w:rFonts w:ascii="Times New Roman" w:eastAsia="Times New Roman" w:hAnsi="Times New Roman" w:cs="Times New Roman"/>
                <w:b/>
                <w:bCs/>
                <w:color w:val="222222"/>
                <w:sz w:val="24"/>
                <w:szCs w:val="24"/>
              </w:rPr>
              <w:t>USING</w:t>
            </w:r>
            <w:r w:rsidRPr="00E4083C">
              <w:rPr>
                <w:rFonts w:ascii="Times New Roman" w:eastAsia="Times New Roman" w:hAnsi="Times New Roman" w:cs="Times New Roman"/>
                <w:b/>
                <w:bCs/>
                <w:color w:val="222222"/>
                <w:sz w:val="24"/>
                <w:szCs w:val="24"/>
              </w:rPr>
              <w:t xml:space="preserve"> </w:t>
            </w:r>
            <w:r w:rsidR="00916F39" w:rsidRPr="00E4083C">
              <w:rPr>
                <w:rFonts w:ascii="Times New Roman" w:eastAsia="Times New Roman" w:hAnsi="Times New Roman" w:cs="Times New Roman"/>
                <w:b/>
                <w:bCs/>
                <w:color w:val="222222"/>
                <w:sz w:val="24"/>
                <w:szCs w:val="24"/>
              </w:rPr>
              <w:t>GLOSSY</w:t>
            </w:r>
            <w:r w:rsidRPr="00E4083C">
              <w:rPr>
                <w:rFonts w:ascii="Times New Roman" w:eastAsia="Times New Roman" w:hAnsi="Times New Roman" w:cs="Times New Roman"/>
                <w:b/>
                <w:bCs/>
                <w:color w:val="222222"/>
                <w:sz w:val="24"/>
                <w:szCs w:val="24"/>
              </w:rPr>
              <w:t xml:space="preserve"> PAPER</w:t>
            </w:r>
            <w:r w:rsidR="00916F39" w:rsidRPr="00E4083C">
              <w:rPr>
                <w:rFonts w:ascii="Times New Roman" w:eastAsia="Times New Roman" w:hAnsi="Times New Roman" w:cs="Times New Roman"/>
                <w:b/>
                <w:bCs/>
                <w:color w:val="222222"/>
                <w:sz w:val="24"/>
                <w:szCs w:val="24"/>
              </w:rPr>
              <w:t>.</w:t>
            </w:r>
          </w:p>
        </w:tc>
      </w:tr>
      <w:tr w:rsidR="00444B12" w:rsidRPr="00E50B5A" w14:paraId="483B5A7B" w14:textId="77777777" w:rsidTr="00A80F60">
        <w:tc>
          <w:tcPr>
            <w:tcW w:w="9747" w:type="dxa"/>
            <w:gridSpan w:val="4"/>
          </w:tcPr>
          <w:p w14:paraId="284AF35A" w14:textId="297E1E96" w:rsidR="0063526B" w:rsidRPr="00C22E10" w:rsidRDefault="00444B12" w:rsidP="00C22E10">
            <w:pPr>
              <w:spacing w:line="276" w:lineRule="auto"/>
              <w:jc w:val="both"/>
              <w:rPr>
                <w:rFonts w:ascii="Times New Roman" w:eastAsia="Calibri" w:hAnsi="Times New Roman" w:cs="Times New Roman"/>
                <w:b/>
                <w:sz w:val="24"/>
                <w:szCs w:val="24"/>
              </w:rPr>
            </w:pPr>
            <w:r w:rsidRPr="00E50B5A">
              <w:rPr>
                <w:rFonts w:ascii="Times New Roman" w:eastAsia="Calibri" w:hAnsi="Times New Roman" w:cs="Times New Roman"/>
                <w:b/>
                <w:sz w:val="24"/>
                <w:szCs w:val="24"/>
              </w:rPr>
              <w:t>CONTRACT AND REPORTING REQUIREMENTS:</w:t>
            </w:r>
          </w:p>
          <w:p w14:paraId="0C7C696E" w14:textId="5503780D" w:rsidR="00444B12" w:rsidRPr="00E50B5A" w:rsidRDefault="00444B12" w:rsidP="00916F39">
            <w:pPr>
              <w:rPr>
                <w:rFonts w:ascii="Times New Roman" w:hAnsi="Times New Roman" w:cs="Times New Roman"/>
                <w:sz w:val="24"/>
                <w:szCs w:val="24"/>
                <w:lang w:val="en-GB" w:eastAsia="ja-JP"/>
              </w:rPr>
            </w:pPr>
            <w:r w:rsidRPr="00E50B5A">
              <w:rPr>
                <w:rFonts w:ascii="Times New Roman" w:hAnsi="Times New Roman" w:cs="Times New Roman"/>
                <w:sz w:val="24"/>
                <w:szCs w:val="24"/>
              </w:rPr>
              <w:t xml:space="preserve">The </w:t>
            </w:r>
            <w:r w:rsidR="00930C59" w:rsidRPr="00E50B5A">
              <w:rPr>
                <w:rFonts w:ascii="Times New Roman" w:hAnsi="Times New Roman" w:cs="Times New Roman"/>
                <w:sz w:val="24"/>
                <w:szCs w:val="24"/>
              </w:rPr>
              <w:t xml:space="preserve">National </w:t>
            </w:r>
            <w:r w:rsidR="00930C59">
              <w:rPr>
                <w:rFonts w:ascii="Times New Roman" w:hAnsi="Times New Roman" w:cs="Times New Roman"/>
                <w:sz w:val="24"/>
                <w:szCs w:val="24"/>
              </w:rPr>
              <w:t xml:space="preserve">Climate </w:t>
            </w:r>
            <w:r w:rsidR="00BE75D0">
              <w:rPr>
                <w:rFonts w:ascii="Times New Roman" w:hAnsi="Times New Roman" w:cs="Times New Roman"/>
                <w:sz w:val="24"/>
                <w:szCs w:val="24"/>
              </w:rPr>
              <w:t>Risk</w:t>
            </w:r>
            <w:r w:rsidR="00930C59">
              <w:rPr>
                <w:rFonts w:ascii="Times New Roman" w:hAnsi="Times New Roman" w:cs="Times New Roman"/>
                <w:sz w:val="24"/>
                <w:szCs w:val="24"/>
              </w:rPr>
              <w:t xml:space="preserve"> and </w:t>
            </w:r>
            <w:r w:rsidR="00930C59" w:rsidRPr="00E50B5A">
              <w:rPr>
                <w:rFonts w:ascii="Times New Roman" w:hAnsi="Times New Roman" w:cs="Times New Roman"/>
                <w:sz w:val="24"/>
                <w:szCs w:val="24"/>
              </w:rPr>
              <w:t xml:space="preserve">Sea and River Defense Management Specialist </w:t>
            </w:r>
            <w:r w:rsidRPr="00E50B5A">
              <w:rPr>
                <w:rFonts w:ascii="Times New Roman" w:hAnsi="Times New Roman" w:cs="Times New Roman"/>
                <w:sz w:val="24"/>
                <w:szCs w:val="24"/>
              </w:rPr>
              <w:t>shall report to the PMU through the Project Manager</w:t>
            </w:r>
            <w:r w:rsidR="003B4F05">
              <w:rPr>
                <w:rFonts w:ascii="Times New Roman" w:hAnsi="Times New Roman" w:cs="Times New Roman"/>
                <w:sz w:val="24"/>
                <w:szCs w:val="24"/>
              </w:rPr>
              <w:t>,</w:t>
            </w:r>
            <w:r w:rsidRPr="00E50B5A">
              <w:rPr>
                <w:rFonts w:ascii="Times New Roman" w:hAnsi="Times New Roman" w:cs="Times New Roman"/>
                <w:sz w:val="24"/>
                <w:szCs w:val="24"/>
              </w:rPr>
              <w:t xml:space="preserve"> </w:t>
            </w:r>
            <w:r w:rsidR="00502D55">
              <w:rPr>
                <w:rFonts w:ascii="Times New Roman" w:hAnsi="Times New Roman" w:cs="Times New Roman"/>
                <w:sz w:val="24"/>
                <w:szCs w:val="24"/>
              </w:rPr>
              <w:t xml:space="preserve">who is </w:t>
            </w:r>
            <w:r w:rsidRPr="00E50B5A">
              <w:rPr>
                <w:rFonts w:ascii="Times New Roman" w:hAnsi="Times New Roman" w:cs="Times New Roman"/>
                <w:sz w:val="24"/>
                <w:szCs w:val="24"/>
              </w:rPr>
              <w:t xml:space="preserve">under the supervision of the Energy and Environment Coordinator of the Environmental Protection Agency. Regular updates and meetings </w:t>
            </w:r>
            <w:r w:rsidR="00BC014D">
              <w:rPr>
                <w:rFonts w:ascii="Times New Roman" w:hAnsi="Times New Roman" w:cs="Times New Roman"/>
                <w:sz w:val="24"/>
                <w:szCs w:val="24"/>
              </w:rPr>
              <w:t>will</w:t>
            </w:r>
            <w:r w:rsidRPr="00E50B5A">
              <w:rPr>
                <w:rFonts w:ascii="Times New Roman" w:hAnsi="Times New Roman" w:cs="Times New Roman"/>
                <w:sz w:val="24"/>
                <w:szCs w:val="24"/>
              </w:rPr>
              <w:t xml:space="preserve"> be held for effective collaboration and supervision. </w:t>
            </w:r>
          </w:p>
          <w:p w14:paraId="1DB7107C" w14:textId="77777777" w:rsidR="0063526B" w:rsidRDefault="0063526B" w:rsidP="00916F39">
            <w:pPr>
              <w:tabs>
                <w:tab w:val="left" w:pos="3949"/>
              </w:tabs>
              <w:spacing w:line="276" w:lineRule="auto"/>
              <w:jc w:val="both"/>
              <w:rPr>
                <w:rFonts w:ascii="Times New Roman" w:hAnsi="Times New Roman" w:cs="Times New Roman"/>
                <w:sz w:val="24"/>
                <w:szCs w:val="24"/>
              </w:rPr>
            </w:pPr>
          </w:p>
          <w:p w14:paraId="1BE556B0" w14:textId="327A2F05" w:rsidR="00444B12" w:rsidRPr="00E50B5A" w:rsidRDefault="00444B12" w:rsidP="00916F39">
            <w:pPr>
              <w:tabs>
                <w:tab w:val="left" w:pos="3949"/>
              </w:tabs>
              <w:spacing w:line="276" w:lineRule="auto"/>
              <w:jc w:val="both"/>
              <w:rPr>
                <w:rFonts w:ascii="Times New Roman" w:hAnsi="Times New Roman" w:cs="Times New Roman"/>
                <w:sz w:val="24"/>
                <w:szCs w:val="24"/>
              </w:rPr>
            </w:pPr>
            <w:r w:rsidRPr="00E50B5A">
              <w:rPr>
                <w:rFonts w:ascii="Times New Roman" w:hAnsi="Times New Roman" w:cs="Times New Roman"/>
                <w:sz w:val="24"/>
                <w:szCs w:val="24"/>
              </w:rPr>
              <w:t xml:space="preserve">The </w:t>
            </w:r>
            <w:r w:rsidR="00916F39" w:rsidRPr="00E50B5A">
              <w:rPr>
                <w:rFonts w:ascii="Times New Roman" w:hAnsi="Times New Roman" w:cs="Times New Roman"/>
                <w:sz w:val="24"/>
                <w:szCs w:val="24"/>
              </w:rPr>
              <w:t xml:space="preserve">National Sea and River Defense Management Specialist </w:t>
            </w:r>
            <w:r w:rsidRPr="00E50B5A">
              <w:rPr>
                <w:rFonts w:ascii="Times New Roman" w:hAnsi="Times New Roman" w:cs="Times New Roman"/>
                <w:sz w:val="24"/>
                <w:szCs w:val="24"/>
              </w:rPr>
              <w:t xml:space="preserve">shall be recruited for </w:t>
            </w:r>
            <w:r w:rsidR="00CF6C41" w:rsidRPr="003B4F05">
              <w:rPr>
                <w:rFonts w:ascii="Times New Roman" w:hAnsi="Times New Roman" w:cs="Times New Roman"/>
                <w:sz w:val="24"/>
                <w:szCs w:val="24"/>
              </w:rPr>
              <w:t>2</w:t>
            </w:r>
            <w:r w:rsidRPr="003B4F05">
              <w:rPr>
                <w:rFonts w:ascii="Times New Roman" w:hAnsi="Times New Roman" w:cs="Times New Roman"/>
                <w:sz w:val="24"/>
                <w:szCs w:val="24"/>
              </w:rPr>
              <w:t>0 days</w:t>
            </w:r>
            <w:r w:rsidR="003B4F05">
              <w:rPr>
                <w:rFonts w:ascii="Times New Roman" w:hAnsi="Times New Roman" w:cs="Times New Roman"/>
                <w:sz w:val="24"/>
                <w:szCs w:val="24"/>
              </w:rPr>
              <w:t xml:space="preserve"> over a period of three (3) months, </w:t>
            </w:r>
            <w:r w:rsidRPr="00E50B5A">
              <w:rPr>
                <w:rFonts w:ascii="Times New Roman" w:hAnsi="Times New Roman" w:cs="Times New Roman"/>
                <w:sz w:val="24"/>
                <w:szCs w:val="24"/>
              </w:rPr>
              <w:t>under a Service Contractual agreement. The EPA reserves the right to rescind the contract during that period should the performance of th</w:t>
            </w:r>
            <w:r w:rsidR="00916F39" w:rsidRPr="00E50B5A">
              <w:rPr>
                <w:rFonts w:ascii="Times New Roman" w:hAnsi="Times New Roman" w:cs="Times New Roman"/>
                <w:sz w:val="24"/>
                <w:szCs w:val="24"/>
              </w:rPr>
              <w:t>e consultant</w:t>
            </w:r>
            <w:r w:rsidRPr="00E50B5A">
              <w:rPr>
                <w:rFonts w:ascii="Times New Roman" w:hAnsi="Times New Roman" w:cs="Times New Roman"/>
                <w:sz w:val="24"/>
                <w:szCs w:val="24"/>
              </w:rPr>
              <w:t xml:space="preserve"> not meet its requirements.</w:t>
            </w:r>
          </w:p>
        </w:tc>
      </w:tr>
      <w:tr w:rsidR="00444B12" w:rsidRPr="00E50B5A" w14:paraId="199EC1DC" w14:textId="77777777" w:rsidTr="00A80F60">
        <w:trPr>
          <w:trHeight w:val="161"/>
        </w:trPr>
        <w:tc>
          <w:tcPr>
            <w:tcW w:w="9747" w:type="dxa"/>
            <w:gridSpan w:val="4"/>
          </w:tcPr>
          <w:p w14:paraId="280AF188" w14:textId="77777777" w:rsidR="00444B12" w:rsidRPr="00E50B5A" w:rsidRDefault="00444B12" w:rsidP="00A8154B">
            <w:pPr>
              <w:widowControl w:val="0"/>
              <w:spacing w:after="200"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t>QUALIFICATIONS</w:t>
            </w:r>
          </w:p>
          <w:p w14:paraId="46E0C7DF" w14:textId="77777777" w:rsidR="00444B12" w:rsidRPr="00E50B5A" w:rsidRDefault="00444B12" w:rsidP="003A5EFE">
            <w:pPr>
              <w:pStyle w:val="ListParagraph"/>
              <w:numPr>
                <w:ilvl w:val="0"/>
                <w:numId w:val="13"/>
              </w:numPr>
              <w:spacing w:after="176" w:line="276" w:lineRule="auto"/>
              <w:jc w:val="both"/>
              <w:rPr>
                <w:b/>
                <w:i/>
                <w:iCs/>
                <w:sz w:val="24"/>
                <w:szCs w:val="24"/>
              </w:rPr>
            </w:pPr>
            <w:r w:rsidRPr="00E50B5A">
              <w:rPr>
                <w:b/>
                <w:i/>
                <w:iCs/>
                <w:sz w:val="24"/>
                <w:szCs w:val="24"/>
              </w:rPr>
              <w:t xml:space="preserve">Education </w:t>
            </w:r>
          </w:p>
          <w:p w14:paraId="09D11575" w14:textId="6C9F0600" w:rsidR="00916F39" w:rsidRPr="00A43B0D" w:rsidRDefault="00444B12" w:rsidP="00A43B0D">
            <w:pPr>
              <w:ind w:left="360"/>
              <w:rPr>
                <w:rFonts w:ascii="Times New Roman" w:hAnsi="Times New Roman" w:cs="Times New Roman"/>
                <w:sz w:val="24"/>
                <w:szCs w:val="24"/>
              </w:rPr>
            </w:pPr>
            <w:r w:rsidRPr="00E50B5A">
              <w:rPr>
                <w:rFonts w:ascii="Times New Roman" w:hAnsi="Times New Roman" w:cs="Times New Roman"/>
                <w:sz w:val="24"/>
                <w:szCs w:val="24"/>
              </w:rPr>
              <w:t>The national consultant should have</w:t>
            </w:r>
            <w:r w:rsidR="003A5EFE" w:rsidRPr="00E50B5A">
              <w:rPr>
                <w:rFonts w:ascii="Times New Roman" w:hAnsi="Times New Roman" w:cs="Times New Roman"/>
                <w:sz w:val="24"/>
                <w:szCs w:val="24"/>
              </w:rPr>
              <w:t xml:space="preserve"> a </w:t>
            </w:r>
            <w:r w:rsidR="00F23044">
              <w:rPr>
                <w:rFonts w:ascii="Times New Roman" w:hAnsi="Times New Roman" w:cs="Times New Roman"/>
                <w:sz w:val="24"/>
                <w:szCs w:val="24"/>
              </w:rPr>
              <w:t xml:space="preserve">BSc </w:t>
            </w:r>
            <w:r w:rsidR="003A5EFE" w:rsidRPr="00E50B5A">
              <w:rPr>
                <w:rFonts w:ascii="Times New Roman" w:hAnsi="Times New Roman" w:cs="Times New Roman"/>
                <w:sz w:val="24"/>
                <w:szCs w:val="24"/>
              </w:rPr>
              <w:t>degree</w:t>
            </w:r>
            <w:r w:rsidR="00F23044">
              <w:rPr>
                <w:rFonts w:ascii="Times New Roman" w:hAnsi="Times New Roman" w:cs="Times New Roman"/>
                <w:sz w:val="24"/>
                <w:szCs w:val="24"/>
              </w:rPr>
              <w:t xml:space="preserve"> </w:t>
            </w:r>
            <w:r w:rsidR="003A5EFE" w:rsidRPr="00E50B5A">
              <w:rPr>
                <w:rFonts w:ascii="Times New Roman" w:hAnsi="Times New Roman" w:cs="Times New Roman"/>
                <w:sz w:val="24"/>
                <w:szCs w:val="24"/>
              </w:rPr>
              <w:t>in</w:t>
            </w:r>
            <w:r w:rsidRPr="00E50B5A">
              <w:rPr>
                <w:rFonts w:ascii="Times New Roman" w:hAnsi="Times New Roman" w:cs="Times New Roman"/>
                <w:sz w:val="24"/>
                <w:szCs w:val="24"/>
              </w:rPr>
              <w:t xml:space="preserve"> </w:t>
            </w:r>
            <w:r w:rsidR="00916F39" w:rsidRPr="00E50B5A">
              <w:rPr>
                <w:rFonts w:ascii="Times New Roman" w:hAnsi="Times New Roman" w:cs="Times New Roman"/>
                <w:sz w:val="24"/>
                <w:szCs w:val="24"/>
                <w:shd w:val="clear" w:color="auto" w:fill="FFFFFF"/>
              </w:rPr>
              <w:t>Environmental Science, Climate Change, Coastal Management, or a related field</w:t>
            </w:r>
            <w:r w:rsidR="003B4F05">
              <w:rPr>
                <w:rFonts w:ascii="Times New Roman" w:hAnsi="Times New Roman" w:cs="Times New Roman"/>
                <w:sz w:val="24"/>
                <w:szCs w:val="24"/>
                <w:shd w:val="clear" w:color="auto" w:fill="FFFFFF"/>
              </w:rPr>
              <w:t xml:space="preserve">; a </w:t>
            </w:r>
            <w:r w:rsidR="00A34DFF" w:rsidRPr="00E50B5A">
              <w:rPr>
                <w:rFonts w:ascii="Times New Roman" w:hAnsi="Times New Roman" w:cs="Times New Roman"/>
                <w:sz w:val="24"/>
                <w:szCs w:val="24"/>
              </w:rPr>
              <w:t>master’s</w:t>
            </w:r>
            <w:r w:rsidR="003B4F05">
              <w:rPr>
                <w:rFonts w:ascii="Times New Roman" w:hAnsi="Times New Roman" w:cs="Times New Roman"/>
                <w:sz w:val="24"/>
                <w:szCs w:val="24"/>
                <w:shd w:val="clear" w:color="auto" w:fill="FFFFFF"/>
              </w:rPr>
              <w:t xml:space="preserve"> is an added advantage.</w:t>
            </w:r>
          </w:p>
          <w:p w14:paraId="6AC937E2" w14:textId="732C6950" w:rsidR="00444B12" w:rsidRPr="00E50B5A" w:rsidRDefault="00444B12" w:rsidP="003A5EFE">
            <w:pPr>
              <w:pStyle w:val="ListParagraph"/>
              <w:numPr>
                <w:ilvl w:val="0"/>
                <w:numId w:val="13"/>
              </w:numPr>
              <w:spacing w:line="276" w:lineRule="auto"/>
              <w:jc w:val="both"/>
              <w:rPr>
                <w:b/>
                <w:i/>
                <w:iCs/>
                <w:sz w:val="24"/>
                <w:szCs w:val="24"/>
              </w:rPr>
            </w:pPr>
            <w:r w:rsidRPr="00E50B5A">
              <w:rPr>
                <w:b/>
                <w:i/>
                <w:iCs/>
                <w:sz w:val="24"/>
                <w:szCs w:val="24"/>
              </w:rPr>
              <w:t>Experience</w:t>
            </w:r>
          </w:p>
          <w:p w14:paraId="4243A0A3" w14:textId="7E412225" w:rsidR="0080185B" w:rsidRPr="000950C2" w:rsidRDefault="00A34DFF" w:rsidP="000950C2">
            <w:pPr>
              <w:pStyle w:val="NoSpacing"/>
              <w:numPr>
                <w:ilvl w:val="0"/>
                <w:numId w:val="3"/>
              </w:numPr>
              <w:jc w:val="both"/>
              <w:rPr>
                <w:rFonts w:ascii="Times New Roman" w:hAnsi="Times New Roman" w:cs="Times New Roman"/>
                <w:b/>
                <w:i/>
                <w:iCs/>
                <w:sz w:val="24"/>
                <w:szCs w:val="24"/>
              </w:rPr>
            </w:pPr>
            <w:r>
              <w:rPr>
                <w:rFonts w:ascii="Times New Roman" w:hAnsi="Times New Roman" w:cs="Times New Roman"/>
                <w:color w:val="222222"/>
                <w:sz w:val="24"/>
                <w:szCs w:val="24"/>
                <w:shd w:val="clear" w:color="auto" w:fill="FFFFFF"/>
              </w:rPr>
              <w:t>Five</w:t>
            </w:r>
            <w:r w:rsidR="00F23044">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5</w:t>
            </w:r>
            <w:r w:rsidR="00F23044">
              <w:rPr>
                <w:rFonts w:ascii="Times New Roman" w:hAnsi="Times New Roman" w:cs="Times New Roman"/>
                <w:color w:val="222222"/>
                <w:sz w:val="24"/>
                <w:szCs w:val="24"/>
                <w:shd w:val="clear" w:color="auto" w:fill="FFFFFF"/>
              </w:rPr>
              <w:t>) years of p</w:t>
            </w:r>
            <w:r w:rsidR="00916F39" w:rsidRPr="00E50B5A">
              <w:rPr>
                <w:rFonts w:ascii="Times New Roman" w:hAnsi="Times New Roman" w:cs="Times New Roman"/>
                <w:color w:val="222222"/>
                <w:sz w:val="24"/>
                <w:szCs w:val="24"/>
                <w:shd w:val="clear" w:color="auto" w:fill="FFFFFF"/>
              </w:rPr>
              <w:t>roven experience in climate risk assessment, specifically in coastal and riverine ecosystems</w:t>
            </w:r>
            <w:r w:rsidR="00F23044">
              <w:rPr>
                <w:rFonts w:ascii="Times New Roman" w:hAnsi="Times New Roman" w:cs="Times New Roman"/>
                <w:color w:val="222222"/>
                <w:sz w:val="24"/>
                <w:szCs w:val="24"/>
                <w:shd w:val="clear" w:color="auto" w:fill="FFFFFF"/>
              </w:rPr>
              <w:t xml:space="preserve"> or related fields </w:t>
            </w:r>
          </w:p>
          <w:p w14:paraId="6EB50B8A" w14:textId="77777777" w:rsidR="00916F39" w:rsidRPr="00E50B5A" w:rsidRDefault="00916F39" w:rsidP="003A5EFE">
            <w:pPr>
              <w:pStyle w:val="NoSpacing"/>
              <w:numPr>
                <w:ilvl w:val="0"/>
                <w:numId w:val="3"/>
              </w:numPr>
              <w:jc w:val="both"/>
              <w:rPr>
                <w:rFonts w:ascii="Times New Roman" w:hAnsi="Times New Roman" w:cs="Times New Roman"/>
                <w:b/>
                <w:i/>
                <w:iCs/>
                <w:sz w:val="24"/>
                <w:szCs w:val="24"/>
              </w:rPr>
            </w:pPr>
            <w:r w:rsidRPr="00E50B5A">
              <w:rPr>
                <w:rFonts w:ascii="Times New Roman" w:hAnsi="Times New Roman" w:cs="Times New Roman"/>
                <w:color w:val="222222"/>
                <w:sz w:val="24"/>
                <w:szCs w:val="24"/>
                <w:shd w:val="clear" w:color="auto" w:fill="FFFFFF"/>
              </w:rPr>
              <w:lastRenderedPageBreak/>
              <w:t>Strong understanding of sea level rise, climate adaptation strategies, and risk management frameworks.</w:t>
            </w:r>
          </w:p>
          <w:p w14:paraId="1902843A" w14:textId="756D38EE" w:rsidR="00916F39" w:rsidRPr="00E50B5A" w:rsidRDefault="00A43B0D" w:rsidP="003A5EFE">
            <w:pPr>
              <w:pStyle w:val="NoSpacing"/>
              <w:numPr>
                <w:ilvl w:val="0"/>
                <w:numId w:val="3"/>
              </w:numPr>
              <w:jc w:val="both"/>
              <w:rPr>
                <w:rFonts w:ascii="Times New Roman" w:hAnsi="Times New Roman" w:cs="Times New Roman"/>
                <w:b/>
                <w:i/>
                <w:iCs/>
                <w:sz w:val="24"/>
                <w:szCs w:val="24"/>
              </w:rPr>
            </w:pPr>
            <w:r>
              <w:rPr>
                <w:rFonts w:ascii="Times New Roman" w:hAnsi="Times New Roman" w:cs="Times New Roman"/>
                <w:color w:val="222222"/>
                <w:sz w:val="24"/>
                <w:szCs w:val="24"/>
                <w:shd w:val="clear" w:color="auto" w:fill="FFFFFF"/>
              </w:rPr>
              <w:t>Demonstrated knowledge and expertise in crafting/designing messages for diverse stakeholders</w:t>
            </w:r>
            <w:r w:rsidR="00916F39" w:rsidRPr="00E50B5A">
              <w:rPr>
                <w:rFonts w:ascii="Times New Roman" w:hAnsi="Times New Roman" w:cs="Times New Roman"/>
                <w:color w:val="222222"/>
                <w:sz w:val="24"/>
                <w:szCs w:val="24"/>
                <w:shd w:val="clear" w:color="auto" w:fill="FFFFFF"/>
              </w:rPr>
              <w:t>.</w:t>
            </w:r>
          </w:p>
          <w:p w14:paraId="4471CBD1" w14:textId="7533DC50" w:rsidR="00444B12" w:rsidRPr="00E50B5A" w:rsidRDefault="00916F39" w:rsidP="003A5EFE">
            <w:pPr>
              <w:pStyle w:val="NoSpacing"/>
              <w:numPr>
                <w:ilvl w:val="0"/>
                <w:numId w:val="3"/>
              </w:numPr>
              <w:jc w:val="both"/>
              <w:rPr>
                <w:rFonts w:ascii="Times New Roman" w:hAnsi="Times New Roman" w:cs="Times New Roman"/>
                <w:b/>
                <w:i/>
                <w:iCs/>
                <w:sz w:val="24"/>
                <w:szCs w:val="24"/>
              </w:rPr>
            </w:pPr>
            <w:r w:rsidRPr="00E50B5A">
              <w:rPr>
                <w:rFonts w:ascii="Times New Roman" w:hAnsi="Times New Roman" w:cs="Times New Roman"/>
                <w:color w:val="222222"/>
                <w:sz w:val="24"/>
                <w:szCs w:val="24"/>
                <w:shd w:val="clear" w:color="auto" w:fill="FFFFFF"/>
              </w:rPr>
              <w:t>Familiarity with local contexts, cultures, and stakeholder engagement in Liberia is an added advantage.</w:t>
            </w:r>
          </w:p>
          <w:p w14:paraId="5CA4EE5C" w14:textId="77777777" w:rsidR="00444B12" w:rsidRPr="00E50B5A" w:rsidRDefault="00444B12" w:rsidP="003A5EFE">
            <w:pPr>
              <w:pStyle w:val="NoSpacing"/>
              <w:numPr>
                <w:ilvl w:val="0"/>
                <w:numId w:val="3"/>
              </w:numPr>
              <w:jc w:val="both"/>
              <w:rPr>
                <w:rFonts w:ascii="Times New Roman" w:hAnsi="Times New Roman" w:cs="Times New Roman"/>
                <w:b/>
                <w:i/>
                <w:iCs/>
                <w:sz w:val="24"/>
                <w:szCs w:val="24"/>
              </w:rPr>
            </w:pPr>
            <w:r w:rsidRPr="00E50B5A">
              <w:rPr>
                <w:rFonts w:ascii="Times New Roman" w:hAnsi="Times New Roman" w:cs="Times New Roman"/>
                <w:sz w:val="24"/>
                <w:szCs w:val="24"/>
              </w:rPr>
              <w:t>Strong understanding of the economic context of Liberia, particularly in coastal regions.</w:t>
            </w:r>
          </w:p>
          <w:p w14:paraId="7E136F83" w14:textId="794FE7EF" w:rsidR="00444B12" w:rsidRPr="009C7070" w:rsidRDefault="00444B12" w:rsidP="003A5EFE">
            <w:pPr>
              <w:pStyle w:val="NoSpacing"/>
              <w:numPr>
                <w:ilvl w:val="0"/>
                <w:numId w:val="3"/>
              </w:numPr>
              <w:jc w:val="both"/>
              <w:rPr>
                <w:rFonts w:ascii="Times New Roman" w:hAnsi="Times New Roman" w:cs="Times New Roman"/>
                <w:b/>
                <w:i/>
                <w:iCs/>
                <w:sz w:val="24"/>
                <w:szCs w:val="24"/>
              </w:rPr>
            </w:pPr>
            <w:r w:rsidRPr="00E50B5A">
              <w:rPr>
                <w:rFonts w:ascii="Times New Roman" w:hAnsi="Times New Roman" w:cs="Times New Roman"/>
                <w:sz w:val="24"/>
                <w:szCs w:val="24"/>
              </w:rPr>
              <w:t>Experience working with local communities and understanding cultural sensitivities.</w:t>
            </w:r>
          </w:p>
          <w:p w14:paraId="0981B7AF" w14:textId="77777777" w:rsidR="009C7070" w:rsidRPr="00E50B5A" w:rsidRDefault="009C7070" w:rsidP="009C7070">
            <w:pPr>
              <w:pStyle w:val="NoSpacing"/>
              <w:ind w:left="720"/>
              <w:jc w:val="both"/>
              <w:rPr>
                <w:rFonts w:ascii="Times New Roman" w:hAnsi="Times New Roman" w:cs="Times New Roman"/>
                <w:b/>
                <w:i/>
                <w:iCs/>
                <w:sz w:val="24"/>
                <w:szCs w:val="24"/>
              </w:rPr>
            </w:pPr>
          </w:p>
          <w:p w14:paraId="4AA9FB29" w14:textId="77777777" w:rsidR="00444B12" w:rsidRPr="00E50B5A" w:rsidRDefault="00444B12" w:rsidP="003A5EFE">
            <w:pPr>
              <w:pStyle w:val="ListParagraph"/>
              <w:numPr>
                <w:ilvl w:val="0"/>
                <w:numId w:val="13"/>
              </w:numPr>
              <w:spacing w:after="172" w:line="276" w:lineRule="auto"/>
              <w:jc w:val="both"/>
              <w:rPr>
                <w:sz w:val="24"/>
                <w:szCs w:val="24"/>
              </w:rPr>
            </w:pPr>
            <w:r w:rsidRPr="00E50B5A">
              <w:rPr>
                <w:b/>
                <w:sz w:val="24"/>
                <w:szCs w:val="24"/>
              </w:rPr>
              <w:t xml:space="preserve">Competencies and skills </w:t>
            </w:r>
          </w:p>
          <w:p w14:paraId="1AFF6FEB" w14:textId="23C7CFC4" w:rsidR="002424CF" w:rsidRPr="00E50B5A" w:rsidRDefault="00444B12" w:rsidP="003A5EFE">
            <w:pPr>
              <w:pStyle w:val="NoSpacing"/>
              <w:numPr>
                <w:ilvl w:val="0"/>
                <w:numId w:val="3"/>
              </w:numPr>
              <w:jc w:val="both"/>
              <w:rPr>
                <w:rFonts w:ascii="Times New Roman" w:hAnsi="Times New Roman" w:cs="Times New Roman"/>
                <w:sz w:val="24"/>
                <w:szCs w:val="24"/>
              </w:rPr>
            </w:pPr>
            <w:r w:rsidRPr="00E50B5A">
              <w:rPr>
                <w:rFonts w:ascii="Times New Roman" w:hAnsi="Times New Roman" w:cs="Times New Roman"/>
                <w:sz w:val="24"/>
                <w:szCs w:val="24"/>
              </w:rPr>
              <w:t xml:space="preserve">Must have at least </w:t>
            </w:r>
            <w:r w:rsidR="00A34DFF">
              <w:rPr>
                <w:rFonts w:ascii="Times New Roman" w:hAnsi="Times New Roman" w:cs="Times New Roman"/>
                <w:sz w:val="24"/>
                <w:szCs w:val="24"/>
              </w:rPr>
              <w:t>5</w:t>
            </w:r>
            <w:r w:rsidRPr="00E50B5A">
              <w:rPr>
                <w:rFonts w:ascii="Times New Roman" w:hAnsi="Times New Roman" w:cs="Times New Roman"/>
                <w:sz w:val="24"/>
                <w:szCs w:val="24"/>
              </w:rPr>
              <w:t xml:space="preserve"> years of proven experience as </w:t>
            </w:r>
            <w:r w:rsidR="002424CF" w:rsidRPr="00E50B5A">
              <w:rPr>
                <w:rFonts w:ascii="Times New Roman" w:hAnsi="Times New Roman" w:cs="Times New Roman"/>
                <w:sz w:val="24"/>
                <w:szCs w:val="24"/>
              </w:rPr>
              <w:t>a National Sea and River Defense Management Speciali</w:t>
            </w:r>
            <w:r w:rsidR="001E1132">
              <w:rPr>
                <w:rFonts w:ascii="Times New Roman" w:hAnsi="Times New Roman" w:cs="Times New Roman"/>
                <w:sz w:val="24"/>
                <w:szCs w:val="24"/>
              </w:rPr>
              <w:t>st</w:t>
            </w:r>
            <w:r w:rsidR="001E1132" w:rsidRPr="00E50B5A">
              <w:rPr>
                <w:rFonts w:ascii="Times New Roman" w:hAnsi="Times New Roman" w:cs="Times New Roman"/>
                <w:color w:val="222222"/>
                <w:sz w:val="24"/>
                <w:szCs w:val="24"/>
                <w:shd w:val="clear" w:color="auto" w:fill="FFFFFF"/>
              </w:rPr>
              <w:t xml:space="preserve"> </w:t>
            </w:r>
            <w:r w:rsidR="001E1132">
              <w:rPr>
                <w:rFonts w:ascii="Times New Roman" w:hAnsi="Times New Roman" w:cs="Times New Roman"/>
                <w:color w:val="222222"/>
                <w:sz w:val="24"/>
                <w:szCs w:val="24"/>
                <w:shd w:val="clear" w:color="auto" w:fill="FFFFFF"/>
              </w:rPr>
              <w:t xml:space="preserve">with </w:t>
            </w:r>
            <w:r w:rsidR="001E1132" w:rsidRPr="00E50B5A">
              <w:rPr>
                <w:rFonts w:ascii="Times New Roman" w:hAnsi="Times New Roman" w:cs="Times New Roman"/>
                <w:color w:val="222222"/>
                <w:sz w:val="24"/>
                <w:szCs w:val="24"/>
                <w:shd w:val="clear" w:color="auto" w:fill="FFFFFF"/>
              </w:rPr>
              <w:t>experience in climate risk assessment, specifically in coastal and riverine ecosystems</w:t>
            </w:r>
            <w:r w:rsidR="001E1132">
              <w:rPr>
                <w:rFonts w:ascii="Times New Roman" w:hAnsi="Times New Roman" w:cs="Times New Roman"/>
                <w:color w:val="222222"/>
                <w:sz w:val="24"/>
                <w:szCs w:val="24"/>
                <w:shd w:val="clear" w:color="auto" w:fill="FFFFFF"/>
              </w:rPr>
              <w:t xml:space="preserve"> or related fields </w:t>
            </w:r>
            <w:r w:rsidR="002424CF" w:rsidRPr="00E50B5A">
              <w:rPr>
                <w:rFonts w:ascii="Times New Roman" w:hAnsi="Times New Roman" w:cs="Times New Roman"/>
                <w:sz w:val="24"/>
                <w:szCs w:val="24"/>
              </w:rPr>
              <w:t xml:space="preserve"> </w:t>
            </w:r>
          </w:p>
          <w:p w14:paraId="30E01789" w14:textId="54BB4114" w:rsidR="00444B12" w:rsidRPr="00E50B5A" w:rsidRDefault="00444B12" w:rsidP="003A5EFE">
            <w:pPr>
              <w:pStyle w:val="NoSpacing"/>
              <w:numPr>
                <w:ilvl w:val="0"/>
                <w:numId w:val="3"/>
              </w:numPr>
              <w:jc w:val="both"/>
              <w:rPr>
                <w:rFonts w:ascii="Times New Roman" w:hAnsi="Times New Roman" w:cs="Times New Roman"/>
                <w:sz w:val="24"/>
                <w:szCs w:val="24"/>
              </w:rPr>
            </w:pPr>
            <w:r w:rsidRPr="00E50B5A">
              <w:rPr>
                <w:rFonts w:ascii="Times New Roman" w:hAnsi="Times New Roman" w:cs="Times New Roman"/>
                <w:sz w:val="24"/>
                <w:szCs w:val="24"/>
              </w:rPr>
              <w:t>Must have worked on a UNDP, GEF, World Bank, or any mega-project sponsored by an international donor;</w:t>
            </w:r>
          </w:p>
          <w:p w14:paraId="5EEB86E6" w14:textId="77777777" w:rsidR="003A5EFE" w:rsidRPr="00E50B5A" w:rsidRDefault="003A5EFE" w:rsidP="003A5EFE">
            <w:pPr>
              <w:numPr>
                <w:ilvl w:val="0"/>
                <w:numId w:val="3"/>
              </w:numPr>
              <w:spacing w:line="276" w:lineRule="auto"/>
              <w:jc w:val="both"/>
              <w:rPr>
                <w:rFonts w:ascii="Times New Roman" w:hAnsi="Times New Roman" w:cs="Times New Roman"/>
                <w:sz w:val="24"/>
                <w:szCs w:val="24"/>
              </w:rPr>
            </w:pPr>
            <w:r w:rsidRPr="00E50B5A">
              <w:rPr>
                <w:rFonts w:ascii="Times New Roman" w:eastAsia="Times New Roman" w:hAnsi="Times New Roman" w:cs="Times New Roman"/>
                <w:color w:val="222222"/>
                <w:sz w:val="24"/>
                <w:szCs w:val="24"/>
              </w:rPr>
              <w:t>Strong analytical and communication skills, with a demonstrated ability to engage stakeholders;</w:t>
            </w:r>
          </w:p>
          <w:p w14:paraId="2EBC8A30" w14:textId="77777777" w:rsidR="003A5EFE" w:rsidRPr="00E50B5A" w:rsidRDefault="003A5EFE" w:rsidP="003A5EFE">
            <w:pPr>
              <w:numPr>
                <w:ilvl w:val="0"/>
                <w:numId w:val="3"/>
              </w:numPr>
              <w:spacing w:line="276" w:lineRule="auto"/>
              <w:jc w:val="both"/>
              <w:rPr>
                <w:rFonts w:ascii="Times New Roman" w:hAnsi="Times New Roman" w:cs="Times New Roman"/>
                <w:sz w:val="24"/>
                <w:szCs w:val="24"/>
              </w:rPr>
            </w:pPr>
            <w:r w:rsidRPr="00E50B5A">
              <w:rPr>
                <w:rFonts w:ascii="Times New Roman" w:hAnsi="Times New Roman" w:cs="Times New Roman"/>
                <w:sz w:val="24"/>
                <w:szCs w:val="24"/>
              </w:rPr>
              <w:t xml:space="preserve">Tolerant, culturally sensitive, and knowledgeable in dealing with the local environment; </w:t>
            </w:r>
          </w:p>
          <w:p w14:paraId="634A0D58" w14:textId="1F662BE7" w:rsidR="00444B12" w:rsidRPr="00E50B5A" w:rsidRDefault="003A5EFE" w:rsidP="00EE5102">
            <w:pPr>
              <w:numPr>
                <w:ilvl w:val="0"/>
                <w:numId w:val="3"/>
              </w:numPr>
              <w:spacing w:line="276" w:lineRule="auto"/>
              <w:jc w:val="both"/>
              <w:rPr>
                <w:rFonts w:ascii="Times New Roman" w:hAnsi="Times New Roman" w:cs="Times New Roman"/>
                <w:sz w:val="24"/>
                <w:szCs w:val="24"/>
              </w:rPr>
            </w:pPr>
            <w:r w:rsidRPr="00E50B5A">
              <w:rPr>
                <w:rFonts w:ascii="Times New Roman" w:hAnsi="Times New Roman" w:cs="Times New Roman"/>
                <w:sz w:val="24"/>
                <w:szCs w:val="24"/>
              </w:rPr>
              <w:t>Ability to work under tight timelines and minimum supervision, but maximum productivity.</w:t>
            </w:r>
          </w:p>
          <w:p w14:paraId="77086F32" w14:textId="77777777" w:rsidR="00444B12" w:rsidRPr="00E50B5A" w:rsidRDefault="00444B12" w:rsidP="00A8154B">
            <w:pPr>
              <w:spacing w:line="276" w:lineRule="auto"/>
              <w:ind w:left="360"/>
              <w:jc w:val="both"/>
              <w:rPr>
                <w:rFonts w:ascii="Times New Roman" w:hAnsi="Times New Roman" w:cs="Times New Roman"/>
                <w:sz w:val="24"/>
                <w:szCs w:val="24"/>
              </w:rPr>
            </w:pPr>
          </w:p>
        </w:tc>
      </w:tr>
      <w:tr w:rsidR="00444B12" w:rsidRPr="00E50B5A" w14:paraId="6E200001" w14:textId="77777777" w:rsidTr="00A80F60">
        <w:trPr>
          <w:trHeight w:val="161"/>
        </w:trPr>
        <w:tc>
          <w:tcPr>
            <w:tcW w:w="9747" w:type="dxa"/>
            <w:gridSpan w:val="4"/>
          </w:tcPr>
          <w:p w14:paraId="7A7FCF96" w14:textId="77777777" w:rsidR="00444B12" w:rsidRPr="00E50B5A" w:rsidRDefault="00444B12" w:rsidP="00A8154B">
            <w:pPr>
              <w:widowControl w:val="0"/>
              <w:spacing w:after="200"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lastRenderedPageBreak/>
              <w:t>SUBMISSION OF APPLICATION</w:t>
            </w:r>
          </w:p>
          <w:p w14:paraId="3FF1A8CD" w14:textId="437A6274" w:rsidR="00444B12" w:rsidRDefault="00444B12" w:rsidP="00A8154B">
            <w:pPr>
              <w:widowControl w:val="0"/>
              <w:spacing w:line="276" w:lineRule="auto"/>
              <w:jc w:val="both"/>
              <w:rPr>
                <w:rFonts w:ascii="Times New Roman" w:eastAsia="Times New Roman" w:hAnsi="Times New Roman" w:cs="Times New Roman"/>
                <w:sz w:val="24"/>
                <w:szCs w:val="24"/>
              </w:rPr>
            </w:pPr>
            <w:r w:rsidRPr="00E50B5A">
              <w:rPr>
                <w:rFonts w:ascii="Times New Roman" w:eastAsia="Times New Roman" w:hAnsi="Times New Roman" w:cs="Times New Roman"/>
                <w:sz w:val="24"/>
                <w:szCs w:val="24"/>
              </w:rPr>
              <w:t xml:space="preserve">Interested candidates should submit </w:t>
            </w:r>
            <w:r w:rsidR="00EE5102" w:rsidRPr="00E50B5A">
              <w:rPr>
                <w:rFonts w:ascii="Times New Roman" w:eastAsia="Times New Roman" w:hAnsi="Times New Roman" w:cs="Times New Roman"/>
                <w:sz w:val="24"/>
                <w:szCs w:val="24"/>
              </w:rPr>
              <w:t xml:space="preserve">both hard and soft copies of their credentials </w:t>
            </w:r>
            <w:r w:rsidRPr="00E50B5A">
              <w:rPr>
                <w:rFonts w:ascii="Times New Roman" w:eastAsia="Times New Roman" w:hAnsi="Times New Roman" w:cs="Times New Roman"/>
                <w:sz w:val="24"/>
                <w:szCs w:val="24"/>
              </w:rPr>
              <w:t xml:space="preserve">to the </w:t>
            </w:r>
            <w:r w:rsidR="003A5EFE" w:rsidRPr="00E50B5A">
              <w:rPr>
                <w:rFonts w:ascii="Times New Roman" w:eastAsia="Times New Roman" w:hAnsi="Times New Roman" w:cs="Times New Roman"/>
                <w:sz w:val="24"/>
                <w:szCs w:val="24"/>
              </w:rPr>
              <w:t>address below</w:t>
            </w:r>
            <w:r w:rsidRPr="00E50B5A">
              <w:rPr>
                <w:rFonts w:ascii="Times New Roman" w:eastAsia="Times New Roman" w:hAnsi="Times New Roman" w:cs="Times New Roman"/>
                <w:sz w:val="24"/>
                <w:szCs w:val="24"/>
              </w:rPr>
              <w:t xml:space="preserve"> </w:t>
            </w:r>
            <w:r w:rsidR="00EE5102" w:rsidRPr="00E50B5A">
              <w:rPr>
                <w:rFonts w:ascii="Times New Roman" w:eastAsia="Times New Roman" w:hAnsi="Times New Roman" w:cs="Times New Roman"/>
                <w:sz w:val="24"/>
                <w:szCs w:val="24"/>
              </w:rPr>
              <w:t>and</w:t>
            </w:r>
            <w:r w:rsidRPr="00E50B5A">
              <w:rPr>
                <w:rFonts w:ascii="Times New Roman" w:eastAsia="Times New Roman" w:hAnsi="Times New Roman" w:cs="Times New Roman"/>
                <w:sz w:val="24"/>
                <w:szCs w:val="24"/>
              </w:rPr>
              <w:t xml:space="preserve"> by email at</w:t>
            </w:r>
            <w:r w:rsidR="00396E25">
              <w:t xml:space="preserve">: </w:t>
            </w:r>
            <w:hyperlink r:id="rId8" w:history="1">
              <w:r w:rsidR="00396E25" w:rsidRPr="007278FC">
                <w:rPr>
                  <w:rStyle w:val="Hyperlink"/>
                </w:rPr>
                <w:t>maldonakarway1@gmail.com</w:t>
              </w:r>
            </w:hyperlink>
            <w:r w:rsidR="00396E25">
              <w:t xml:space="preserve"> and </w:t>
            </w:r>
            <w:r w:rsidR="00F613B1">
              <w:t xml:space="preserve">CC </w:t>
            </w:r>
            <w:r w:rsidR="00396E25">
              <w:t>copied</w:t>
            </w:r>
            <w:r w:rsidR="00F613B1">
              <w:t>:</w:t>
            </w:r>
            <w:r w:rsidR="00396E25">
              <w:t xml:space="preserve"> </w:t>
            </w:r>
            <w:hyperlink r:id="rId9" w:history="1">
              <w:r w:rsidR="00541985" w:rsidRPr="002A36A1">
                <w:rPr>
                  <w:rStyle w:val="Hyperlink"/>
                  <w:rFonts w:ascii="Times New Roman" w:eastAsia="Times New Roman" w:hAnsi="Times New Roman" w:cs="Times New Roman"/>
                  <w:sz w:val="24"/>
                  <w:szCs w:val="24"/>
                </w:rPr>
                <w:t>princessblango@gmail.com</w:t>
              </w:r>
            </w:hyperlink>
            <w:r w:rsidR="00396E25">
              <w:t>,</w:t>
            </w:r>
            <w:r w:rsidRPr="00E50B5A">
              <w:rPr>
                <w:rFonts w:ascii="Times New Roman" w:eastAsia="Times New Roman" w:hAnsi="Times New Roman" w:cs="Times New Roman"/>
                <w:sz w:val="24"/>
                <w:szCs w:val="24"/>
              </w:rPr>
              <w:t xml:space="preserve"> indicating their suitability for the post. All interested candidates are to address their applications, containing a </w:t>
            </w:r>
            <w:r w:rsidRPr="00E50B5A">
              <w:rPr>
                <w:rFonts w:ascii="Times New Roman" w:eastAsia="Times New Roman" w:hAnsi="Times New Roman" w:cs="Times New Roman"/>
                <w:b/>
                <w:bCs/>
                <w:color w:val="FF0000"/>
                <w:sz w:val="24"/>
                <w:szCs w:val="24"/>
              </w:rPr>
              <w:t>cover letter, CV, financial and technical proposal</w:t>
            </w:r>
            <w:r w:rsidR="00396E25">
              <w:rPr>
                <w:rFonts w:ascii="Times New Roman" w:eastAsia="Times New Roman" w:hAnsi="Times New Roman" w:cs="Times New Roman"/>
                <w:b/>
                <w:bCs/>
                <w:color w:val="FF0000"/>
                <w:sz w:val="24"/>
                <w:szCs w:val="24"/>
              </w:rPr>
              <w:t xml:space="preserve">, and </w:t>
            </w:r>
            <w:r w:rsidR="00396E25" w:rsidRPr="00396E25">
              <w:rPr>
                <w:rFonts w:ascii="Times New Roman" w:eastAsia="Times New Roman" w:hAnsi="Times New Roman" w:cs="Times New Roman"/>
                <w:color w:val="FF0000"/>
                <w:sz w:val="24"/>
                <w:szCs w:val="24"/>
              </w:rPr>
              <w:t>all supporting documents</w:t>
            </w:r>
            <w:r w:rsidRPr="00396E25">
              <w:rPr>
                <w:rFonts w:ascii="Times New Roman" w:eastAsia="Times New Roman" w:hAnsi="Times New Roman" w:cs="Times New Roman"/>
                <w:color w:val="FF0000"/>
                <w:sz w:val="24"/>
                <w:szCs w:val="24"/>
              </w:rPr>
              <w:t xml:space="preserve"> </w:t>
            </w:r>
            <w:r w:rsidRPr="00E50B5A">
              <w:rPr>
                <w:rFonts w:ascii="Times New Roman" w:eastAsia="Times New Roman" w:hAnsi="Times New Roman" w:cs="Times New Roman"/>
                <w:sz w:val="24"/>
                <w:szCs w:val="24"/>
              </w:rPr>
              <w:t>to the following address:</w:t>
            </w:r>
            <w:r w:rsidR="0063526B">
              <w:rPr>
                <w:rFonts w:ascii="Times New Roman" w:eastAsia="Times New Roman" w:hAnsi="Times New Roman" w:cs="Times New Roman"/>
                <w:sz w:val="24"/>
                <w:szCs w:val="24"/>
              </w:rPr>
              <w:t xml:space="preserve"> </w:t>
            </w:r>
          </w:p>
          <w:p w14:paraId="28463F7F" w14:textId="77777777" w:rsidR="00396E25" w:rsidRPr="00E50B5A" w:rsidRDefault="00396E25" w:rsidP="00A8154B">
            <w:pPr>
              <w:widowControl w:val="0"/>
              <w:spacing w:line="276" w:lineRule="auto"/>
              <w:jc w:val="both"/>
              <w:rPr>
                <w:rFonts w:ascii="Times New Roman" w:eastAsia="Times New Roman" w:hAnsi="Times New Roman" w:cs="Times New Roman"/>
                <w:b/>
                <w:sz w:val="24"/>
                <w:szCs w:val="24"/>
              </w:rPr>
            </w:pPr>
          </w:p>
          <w:p w14:paraId="65191ADB" w14:textId="07E1BAE9" w:rsidR="00444B12" w:rsidRPr="00E50B5A" w:rsidRDefault="00444B12" w:rsidP="00A8154B">
            <w:pPr>
              <w:widowControl w:val="0"/>
              <w:spacing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t>ATTENTION:</w:t>
            </w:r>
          </w:p>
          <w:p w14:paraId="0F2837C7" w14:textId="77777777" w:rsidR="00444B12" w:rsidRPr="00E50B5A" w:rsidRDefault="00444B12" w:rsidP="00A8154B">
            <w:pPr>
              <w:widowControl w:val="0"/>
              <w:spacing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t xml:space="preserve">Maldona </w:t>
            </w:r>
            <w:r w:rsidRPr="00E50B5A">
              <w:rPr>
                <w:rFonts w:ascii="Times New Roman" w:hAnsi="Times New Roman" w:cs="Times New Roman"/>
                <w:b/>
                <w:bCs/>
                <w:sz w:val="24"/>
                <w:szCs w:val="24"/>
              </w:rPr>
              <w:t>K. Karway</w:t>
            </w:r>
          </w:p>
          <w:p w14:paraId="14F07635" w14:textId="77777777" w:rsidR="00444B12" w:rsidRPr="00E50B5A" w:rsidRDefault="00444B12" w:rsidP="00A8154B">
            <w:pPr>
              <w:widowControl w:val="0"/>
              <w:spacing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t>Procurement Off</w:t>
            </w:r>
            <w:r w:rsidRPr="00E50B5A">
              <w:rPr>
                <w:rFonts w:ascii="Times New Roman" w:hAnsi="Times New Roman" w:cs="Times New Roman"/>
                <w:b/>
                <w:bCs/>
                <w:sz w:val="24"/>
                <w:szCs w:val="24"/>
                <w:lang w:val="en-GB"/>
              </w:rPr>
              <w:t>i</w:t>
            </w:r>
            <w:r w:rsidRPr="00E50B5A">
              <w:rPr>
                <w:rFonts w:ascii="Times New Roman" w:eastAsia="Times New Roman" w:hAnsi="Times New Roman" w:cs="Times New Roman"/>
                <w:b/>
                <w:sz w:val="24"/>
                <w:szCs w:val="24"/>
              </w:rPr>
              <w:t>cer</w:t>
            </w:r>
          </w:p>
          <w:p w14:paraId="67F38979" w14:textId="77777777" w:rsidR="00444B12" w:rsidRPr="00E50B5A" w:rsidRDefault="00444B12" w:rsidP="00A8154B">
            <w:pPr>
              <w:widowControl w:val="0"/>
              <w:spacing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t>Enhancing the Res</w:t>
            </w:r>
            <w:r w:rsidRPr="00E50B5A">
              <w:rPr>
                <w:rFonts w:ascii="Times New Roman" w:hAnsi="Times New Roman" w:cs="Times New Roman"/>
                <w:b/>
                <w:sz w:val="24"/>
                <w:szCs w:val="24"/>
                <w:lang w:val="en-GB"/>
              </w:rPr>
              <w:t>ilience of Vulnerable Coastal Communities in Sinoe (ERVCCS)</w:t>
            </w:r>
          </w:p>
          <w:p w14:paraId="04EDC5F8" w14:textId="373C7114" w:rsidR="00444B12" w:rsidRPr="00E50B5A" w:rsidRDefault="00444B12" w:rsidP="00A8154B">
            <w:pPr>
              <w:widowControl w:val="0"/>
              <w:spacing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t>Environmental Protection Agency (EPA)</w:t>
            </w:r>
          </w:p>
          <w:p w14:paraId="30D07ADC" w14:textId="671364B8" w:rsidR="00444B12" w:rsidRPr="00E50B5A" w:rsidRDefault="00444B12" w:rsidP="00A8154B">
            <w:pPr>
              <w:widowControl w:val="0"/>
              <w:spacing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b/>
                <w:sz w:val="24"/>
                <w:szCs w:val="24"/>
              </w:rPr>
              <w:t>Bright Building 302-A Old CID Road, Mamba Point</w:t>
            </w:r>
          </w:p>
          <w:p w14:paraId="49061380" w14:textId="77777777" w:rsidR="00444B12" w:rsidRPr="00A34DFF" w:rsidRDefault="00444B12" w:rsidP="00A8154B">
            <w:pPr>
              <w:widowControl w:val="0"/>
              <w:spacing w:line="276" w:lineRule="auto"/>
              <w:jc w:val="both"/>
              <w:rPr>
                <w:rFonts w:ascii="Times New Roman" w:eastAsia="Times New Roman" w:hAnsi="Times New Roman" w:cs="Times New Roman"/>
                <w:b/>
                <w:sz w:val="24"/>
                <w:szCs w:val="24"/>
                <w:lang w:val="pt-PT"/>
              </w:rPr>
            </w:pPr>
            <w:r w:rsidRPr="00A34DFF">
              <w:rPr>
                <w:rFonts w:ascii="Times New Roman" w:eastAsia="Times New Roman" w:hAnsi="Times New Roman" w:cs="Times New Roman"/>
                <w:b/>
                <w:sz w:val="24"/>
                <w:szCs w:val="24"/>
                <w:lang w:val="pt-PT"/>
              </w:rPr>
              <w:t>1000 Monrovia, 10 Liberia</w:t>
            </w:r>
          </w:p>
          <w:p w14:paraId="0926FD94" w14:textId="77777777" w:rsidR="00444B12" w:rsidRPr="00A34DFF" w:rsidRDefault="00444B12" w:rsidP="00A8154B">
            <w:pPr>
              <w:widowControl w:val="0"/>
              <w:spacing w:line="276" w:lineRule="auto"/>
              <w:jc w:val="both"/>
              <w:rPr>
                <w:rFonts w:ascii="Times New Roman" w:eastAsia="Times New Roman" w:hAnsi="Times New Roman" w:cs="Times New Roman"/>
                <w:b/>
                <w:sz w:val="24"/>
                <w:szCs w:val="24"/>
                <w:lang w:val="pt-PT"/>
              </w:rPr>
            </w:pPr>
            <w:r w:rsidRPr="00A34DFF">
              <w:rPr>
                <w:rFonts w:ascii="Times New Roman" w:eastAsia="Times New Roman" w:hAnsi="Times New Roman" w:cs="Times New Roman"/>
                <w:b/>
                <w:sz w:val="24"/>
                <w:szCs w:val="24"/>
                <w:lang w:val="pt-PT"/>
              </w:rPr>
              <w:t>P.O. Box 4024</w:t>
            </w:r>
          </w:p>
          <w:p w14:paraId="37DAD5B5" w14:textId="77777777" w:rsidR="00444B12" w:rsidRPr="00A34DFF" w:rsidRDefault="00444B12" w:rsidP="00A8154B">
            <w:pPr>
              <w:pStyle w:val="NoSpacing"/>
              <w:jc w:val="both"/>
              <w:rPr>
                <w:rFonts w:ascii="Times New Roman" w:hAnsi="Times New Roman" w:cs="Times New Roman"/>
                <w:sz w:val="24"/>
                <w:szCs w:val="24"/>
                <w:lang w:val="pt-PT"/>
              </w:rPr>
            </w:pPr>
          </w:p>
          <w:p w14:paraId="71C8FBD4" w14:textId="5E0CCEAF" w:rsidR="00EE5102" w:rsidRPr="00E50B5A" w:rsidRDefault="00444B12" w:rsidP="00EE5102">
            <w:pPr>
              <w:rPr>
                <w:rFonts w:ascii="Times New Roman" w:hAnsi="Times New Roman" w:cs="Times New Roman"/>
                <w:b/>
                <w:bCs/>
                <w:sz w:val="24"/>
                <w:szCs w:val="24"/>
                <w:lang w:val="en-GB" w:eastAsia="ja-JP"/>
              </w:rPr>
            </w:pPr>
            <w:r w:rsidRPr="00396E25">
              <w:rPr>
                <w:rFonts w:ascii="Times New Roman" w:hAnsi="Times New Roman" w:cs="Times New Roman"/>
                <w:sz w:val="24"/>
                <w:szCs w:val="24"/>
              </w:rPr>
              <w:t>Please indicate</w:t>
            </w:r>
            <w:r w:rsidRPr="00E50B5A">
              <w:rPr>
                <w:rFonts w:ascii="Times New Roman" w:hAnsi="Times New Roman" w:cs="Times New Roman"/>
                <w:b/>
                <w:bCs/>
                <w:sz w:val="24"/>
                <w:szCs w:val="24"/>
              </w:rPr>
              <w:t xml:space="preserve"> “National</w:t>
            </w:r>
            <w:r w:rsidR="00EE5102" w:rsidRPr="00E50B5A">
              <w:rPr>
                <w:rFonts w:ascii="Times New Roman" w:hAnsi="Times New Roman" w:cs="Times New Roman"/>
                <w:sz w:val="24"/>
                <w:szCs w:val="24"/>
              </w:rPr>
              <w:t xml:space="preserve"> </w:t>
            </w:r>
            <w:r w:rsidR="00EE5102" w:rsidRPr="00E50B5A">
              <w:rPr>
                <w:rFonts w:ascii="Times New Roman" w:hAnsi="Times New Roman" w:cs="Times New Roman"/>
                <w:b/>
                <w:bCs/>
                <w:sz w:val="24"/>
                <w:szCs w:val="24"/>
              </w:rPr>
              <w:t xml:space="preserve">Sea and River Defense Management Specialist to </w:t>
            </w:r>
            <w:r w:rsidR="00E50B5A">
              <w:rPr>
                <w:rFonts w:ascii="Times New Roman" w:hAnsi="Times New Roman" w:cs="Times New Roman"/>
                <w:b/>
                <w:bCs/>
                <w:sz w:val="24"/>
                <w:szCs w:val="24"/>
              </w:rPr>
              <w:t>assist</w:t>
            </w:r>
            <w:r w:rsidR="00EE5102" w:rsidRPr="00E50B5A">
              <w:rPr>
                <w:rFonts w:ascii="Times New Roman" w:hAnsi="Times New Roman" w:cs="Times New Roman"/>
                <w:b/>
                <w:bCs/>
                <w:sz w:val="24"/>
                <w:szCs w:val="24"/>
                <w:lang w:val="en-GB" w:eastAsia="ja-JP"/>
              </w:rPr>
              <w:t xml:space="preserve"> in developing awareness-raising knowledge products”</w:t>
            </w:r>
            <w:r w:rsidR="00396E25">
              <w:rPr>
                <w:rFonts w:ascii="Times New Roman" w:hAnsi="Times New Roman" w:cs="Times New Roman"/>
                <w:b/>
                <w:bCs/>
                <w:sz w:val="24"/>
                <w:szCs w:val="24"/>
                <w:lang w:val="en-GB" w:eastAsia="ja-JP"/>
              </w:rPr>
              <w:t xml:space="preserve"> </w:t>
            </w:r>
            <w:r w:rsidR="00396E25" w:rsidRPr="00396E25">
              <w:rPr>
                <w:rFonts w:ascii="Times New Roman" w:hAnsi="Times New Roman" w:cs="Times New Roman"/>
                <w:sz w:val="24"/>
                <w:szCs w:val="24"/>
                <w:lang w:val="en-GB" w:eastAsia="ja-JP"/>
              </w:rPr>
              <w:t>in the subject line</w:t>
            </w:r>
            <w:r w:rsidR="00396E25">
              <w:rPr>
                <w:rFonts w:ascii="Times New Roman" w:hAnsi="Times New Roman" w:cs="Times New Roman"/>
                <w:b/>
                <w:bCs/>
                <w:sz w:val="24"/>
                <w:szCs w:val="24"/>
                <w:lang w:val="en-GB" w:eastAsia="ja-JP"/>
              </w:rPr>
              <w:t xml:space="preserve">. </w:t>
            </w:r>
          </w:p>
          <w:p w14:paraId="04C96B97" w14:textId="2C61F87A" w:rsidR="00EE5102" w:rsidRPr="00E50B5A" w:rsidRDefault="00396E25" w:rsidP="00396E25">
            <w:pPr>
              <w:tabs>
                <w:tab w:val="left" w:pos="3925"/>
              </w:tabs>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b/>
            </w:r>
          </w:p>
          <w:p w14:paraId="3A4466D3" w14:textId="3E314431" w:rsidR="00444B12" w:rsidRPr="00E50B5A" w:rsidRDefault="00444B12" w:rsidP="00EE5102">
            <w:pPr>
              <w:pStyle w:val="NoSpacing"/>
              <w:jc w:val="both"/>
              <w:rPr>
                <w:rFonts w:ascii="Times New Roman" w:eastAsia="Times New Roman" w:hAnsi="Times New Roman" w:cs="Times New Roman"/>
                <w:b/>
                <w:sz w:val="24"/>
                <w:szCs w:val="24"/>
              </w:rPr>
            </w:pPr>
          </w:p>
          <w:p w14:paraId="6D298DD5" w14:textId="77777777" w:rsidR="00444B12" w:rsidRPr="00E50B5A" w:rsidRDefault="00444B12" w:rsidP="00A8154B">
            <w:pPr>
              <w:widowControl w:val="0"/>
              <w:spacing w:line="276" w:lineRule="auto"/>
              <w:jc w:val="both"/>
              <w:rPr>
                <w:rFonts w:ascii="Times New Roman" w:eastAsia="Times New Roman" w:hAnsi="Times New Roman" w:cs="Times New Roman"/>
                <w:b/>
                <w:sz w:val="24"/>
                <w:szCs w:val="24"/>
              </w:rPr>
            </w:pPr>
            <w:r w:rsidRPr="00E50B5A">
              <w:rPr>
                <w:rFonts w:ascii="Times New Roman" w:hAnsi="Times New Roman" w:cs="Times New Roman"/>
                <w:b/>
                <w:bCs/>
                <w:color w:val="FF0000"/>
                <w:sz w:val="24"/>
                <w:szCs w:val="24"/>
              </w:rPr>
              <w:t>*Female candidates are highly encouraged to apply!</w:t>
            </w:r>
          </w:p>
          <w:p w14:paraId="6E3314C5" w14:textId="382CCA6B" w:rsidR="00444B12" w:rsidRPr="00E50B5A" w:rsidRDefault="00444B12" w:rsidP="00A8154B">
            <w:pPr>
              <w:widowControl w:val="0"/>
              <w:spacing w:after="200" w:line="276" w:lineRule="auto"/>
              <w:jc w:val="both"/>
              <w:rPr>
                <w:rFonts w:ascii="Times New Roman" w:eastAsia="Times New Roman" w:hAnsi="Times New Roman" w:cs="Times New Roman"/>
                <w:sz w:val="24"/>
                <w:szCs w:val="24"/>
              </w:rPr>
            </w:pPr>
            <w:r w:rsidRPr="00E50B5A">
              <w:rPr>
                <w:rFonts w:ascii="Times New Roman" w:eastAsia="Times New Roman" w:hAnsi="Times New Roman" w:cs="Times New Roman"/>
                <w:sz w:val="24"/>
                <w:szCs w:val="24"/>
              </w:rPr>
              <w:t xml:space="preserve">The closing date for submission of applications is </w:t>
            </w:r>
            <w:r w:rsidR="00541985" w:rsidRPr="002A36A1">
              <w:rPr>
                <w:color w:val="FF0000"/>
              </w:rPr>
              <w:t xml:space="preserve">4:00 PM </w:t>
            </w:r>
            <w:r w:rsidR="00541985" w:rsidRPr="00576AE2">
              <w:rPr>
                <w:color w:val="FF0000"/>
              </w:rPr>
              <w:t xml:space="preserve">on July </w:t>
            </w:r>
            <w:r w:rsidR="007A6A5F">
              <w:rPr>
                <w:color w:val="FF0000"/>
              </w:rPr>
              <w:t>22</w:t>
            </w:r>
            <w:r w:rsidR="00541985" w:rsidRPr="00576AE2">
              <w:rPr>
                <w:color w:val="FF0000"/>
              </w:rPr>
              <w:t>, 2026</w:t>
            </w:r>
            <w:r w:rsidRPr="00E50B5A">
              <w:rPr>
                <w:rFonts w:ascii="Times New Roman" w:eastAsia="Times New Roman" w:hAnsi="Times New Roman" w:cs="Times New Roman"/>
                <w:sz w:val="24"/>
                <w:szCs w:val="24"/>
              </w:rPr>
              <w:t xml:space="preserve">. Any submission received after this deadline will not be considered. Only applicants who meet the requirements as outlined in the terms of reference will be considered for evaluation. </w:t>
            </w:r>
          </w:p>
          <w:p w14:paraId="38B0B517" w14:textId="6F5C7754" w:rsidR="00444B12" w:rsidRPr="00E50B5A" w:rsidRDefault="00444B12" w:rsidP="00A8154B">
            <w:pPr>
              <w:widowControl w:val="0"/>
              <w:spacing w:after="200" w:line="276" w:lineRule="auto"/>
              <w:jc w:val="both"/>
              <w:rPr>
                <w:rFonts w:ascii="Times New Roman" w:eastAsia="Times New Roman" w:hAnsi="Times New Roman" w:cs="Times New Roman"/>
                <w:b/>
                <w:sz w:val="24"/>
                <w:szCs w:val="24"/>
              </w:rPr>
            </w:pPr>
            <w:r w:rsidRPr="00E50B5A">
              <w:rPr>
                <w:rFonts w:ascii="Times New Roman" w:eastAsia="Times New Roman" w:hAnsi="Times New Roman" w:cs="Times New Roman"/>
                <w:sz w:val="24"/>
                <w:szCs w:val="24"/>
              </w:rPr>
              <w:t xml:space="preserve">NOTE: This information is also posted on </w:t>
            </w:r>
            <w:hyperlink r:id="rId10">
              <w:r w:rsidRPr="00E50B5A">
                <w:rPr>
                  <w:rFonts w:ascii="Times New Roman" w:eastAsia="Times New Roman" w:hAnsi="Times New Roman" w:cs="Times New Roman"/>
                  <w:color w:val="00B0F0"/>
                  <w:sz w:val="24"/>
                  <w:szCs w:val="24"/>
                  <w:u w:val="single"/>
                </w:rPr>
                <w:t>https://www.emansion.gov.lr/</w:t>
              </w:r>
            </w:hyperlink>
            <w:r w:rsidRPr="00E50B5A">
              <w:rPr>
                <w:rFonts w:ascii="Times New Roman" w:eastAsia="Times New Roman" w:hAnsi="Times New Roman" w:cs="Times New Roman"/>
                <w:color w:val="00B0F0"/>
                <w:sz w:val="24"/>
                <w:szCs w:val="24"/>
              </w:rPr>
              <w:t xml:space="preserve">, </w:t>
            </w:r>
            <w:hyperlink r:id="rId11">
              <w:r w:rsidRPr="00E50B5A">
                <w:rPr>
                  <w:rFonts w:ascii="Times New Roman" w:eastAsia="Times New Roman" w:hAnsi="Times New Roman" w:cs="Times New Roman"/>
                  <w:color w:val="00B0F0"/>
                  <w:sz w:val="24"/>
                  <w:szCs w:val="24"/>
                  <w:u w:val="single"/>
                </w:rPr>
                <w:t>https://www.epa.gov.lr/</w:t>
              </w:r>
            </w:hyperlink>
            <w:r w:rsidRPr="00E50B5A">
              <w:rPr>
                <w:rFonts w:ascii="Times New Roman" w:eastAsia="Times New Roman" w:hAnsi="Times New Roman" w:cs="Times New Roman"/>
                <w:color w:val="00B0F0"/>
                <w:sz w:val="24"/>
                <w:szCs w:val="24"/>
              </w:rPr>
              <w:t xml:space="preserve">, </w:t>
            </w:r>
            <w:hyperlink r:id="rId12">
              <w:r w:rsidRPr="00E50B5A">
                <w:rPr>
                  <w:rFonts w:ascii="Times New Roman" w:eastAsia="Times New Roman" w:hAnsi="Times New Roman" w:cs="Times New Roman"/>
                  <w:color w:val="00B0F0"/>
                  <w:sz w:val="24"/>
                  <w:szCs w:val="24"/>
                  <w:u w:val="single"/>
                </w:rPr>
                <w:t>https://www.undp.org/</w:t>
              </w:r>
            </w:hyperlink>
            <w:r w:rsidRPr="00E50B5A">
              <w:rPr>
                <w:rFonts w:ascii="Times New Roman" w:eastAsia="Times New Roman" w:hAnsi="Times New Roman" w:cs="Times New Roman"/>
                <w:color w:val="00B0F0"/>
                <w:sz w:val="24"/>
                <w:szCs w:val="24"/>
              </w:rPr>
              <w:t xml:space="preserve">, </w:t>
            </w:r>
            <w:hyperlink r:id="rId13" w:history="1">
              <w:r w:rsidR="009F67AE">
                <w:rPr>
                  <w:rStyle w:val="Hyperlink"/>
                  <w:rFonts w:ascii="Times New Roman" w:hAnsi="Times New Roman" w:cs="Times New Roman"/>
                  <w:color w:val="00B0F0"/>
                  <w:sz w:val="24"/>
                  <w:szCs w:val="24"/>
                </w:rPr>
                <w:t>www.mme.gov.lr,</w:t>
              </w:r>
            </w:hyperlink>
            <w:r w:rsidRPr="00E50B5A">
              <w:rPr>
                <w:rFonts w:ascii="Times New Roman" w:eastAsia="Times New Roman" w:hAnsi="Times New Roman" w:cs="Times New Roman"/>
                <w:color w:val="00B0F0"/>
                <w:sz w:val="24"/>
                <w:szCs w:val="24"/>
              </w:rPr>
              <w:t xml:space="preserve"> </w:t>
            </w:r>
            <w:r w:rsidRPr="00E50B5A">
              <w:rPr>
                <w:rFonts w:ascii="Times New Roman" w:eastAsia="Times New Roman" w:hAnsi="Times New Roman" w:cs="Times New Roman"/>
                <w:sz w:val="24"/>
                <w:szCs w:val="24"/>
              </w:rPr>
              <w:t>and can be found in local dailies.</w:t>
            </w:r>
          </w:p>
        </w:tc>
      </w:tr>
    </w:tbl>
    <w:p w14:paraId="5CAD1F99" w14:textId="77777777" w:rsidR="00444B12" w:rsidRPr="00E50B5A" w:rsidRDefault="00444B12" w:rsidP="00444B12">
      <w:pPr>
        <w:tabs>
          <w:tab w:val="left" w:pos="3949"/>
        </w:tabs>
        <w:spacing w:line="276" w:lineRule="auto"/>
        <w:jc w:val="both"/>
        <w:rPr>
          <w:rFonts w:ascii="Times New Roman" w:hAnsi="Times New Roman" w:cs="Times New Roman"/>
          <w:sz w:val="24"/>
          <w:szCs w:val="24"/>
        </w:rPr>
      </w:pPr>
    </w:p>
    <w:p w14:paraId="78A20686" w14:textId="77777777" w:rsidR="00444B12" w:rsidRPr="00E50B5A" w:rsidRDefault="00444B12" w:rsidP="00444B12">
      <w:pPr>
        <w:jc w:val="both"/>
        <w:rPr>
          <w:rFonts w:ascii="Times New Roman" w:hAnsi="Times New Roman" w:cs="Times New Roman"/>
          <w:sz w:val="24"/>
          <w:szCs w:val="24"/>
        </w:rPr>
      </w:pPr>
    </w:p>
    <w:p w14:paraId="2D830213" w14:textId="77777777" w:rsidR="00444B12" w:rsidRPr="00E50B5A" w:rsidRDefault="00444B12">
      <w:pPr>
        <w:rPr>
          <w:rFonts w:ascii="Times New Roman" w:hAnsi="Times New Roman" w:cs="Times New Roman"/>
          <w:sz w:val="24"/>
          <w:szCs w:val="24"/>
        </w:rPr>
      </w:pPr>
    </w:p>
    <w:sectPr w:rsidR="00444B12" w:rsidRPr="00E50B5A">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5B07" w14:textId="77777777" w:rsidR="00BA7747" w:rsidRDefault="00BA7747" w:rsidP="00444B12">
      <w:pPr>
        <w:spacing w:after="0" w:line="240" w:lineRule="auto"/>
      </w:pPr>
      <w:r>
        <w:separator/>
      </w:r>
    </w:p>
  </w:endnote>
  <w:endnote w:type="continuationSeparator" w:id="0">
    <w:p w14:paraId="08EFE6DC" w14:textId="77777777" w:rsidR="00BA7747" w:rsidRDefault="00BA7747" w:rsidP="00444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05F2" w14:textId="77777777" w:rsidR="00BE75D0" w:rsidRDefault="00BE7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2D85" w14:textId="77777777" w:rsidR="00BE75D0" w:rsidRDefault="00BE75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B74C" w14:textId="77777777" w:rsidR="00BE75D0" w:rsidRDefault="00BE7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04511" w14:textId="77777777" w:rsidR="00BA7747" w:rsidRDefault="00BA7747" w:rsidP="00444B12">
      <w:pPr>
        <w:spacing w:after="0" w:line="240" w:lineRule="auto"/>
      </w:pPr>
      <w:r>
        <w:separator/>
      </w:r>
    </w:p>
  </w:footnote>
  <w:footnote w:type="continuationSeparator" w:id="0">
    <w:p w14:paraId="7DECB289" w14:textId="77777777" w:rsidR="00BA7747" w:rsidRDefault="00BA7747" w:rsidP="00444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1812F" w14:textId="77777777" w:rsidR="00BE75D0" w:rsidRDefault="00BE7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C3C7" w14:textId="5D5E31B9" w:rsidR="00FD108D" w:rsidRPr="00444B12" w:rsidRDefault="00BE75D0" w:rsidP="00444B12">
    <w:pPr>
      <w:pStyle w:val="NoSpacing"/>
      <w:jc w:val="center"/>
      <w:rPr>
        <w:rFonts w:ascii="Times New Roman" w:hAnsi="Times New Roman" w:cs="Times New Roman"/>
        <w:color w:val="00B050"/>
      </w:rPr>
    </w:pPr>
    <w:r w:rsidRPr="00444B12">
      <w:rPr>
        <w:rFonts w:ascii="Times New Roman" w:hAnsi="Times New Roman" w:cs="Times New Roman"/>
        <w:noProof/>
        <w:color w:val="00B050"/>
      </w:rPr>
      <w:drawing>
        <wp:anchor distT="118872" distB="114300" distL="114300" distR="114300" simplePos="0" relativeHeight="251656704" behindDoc="0" locked="0" layoutInCell="1" hidden="0" allowOverlap="1" wp14:anchorId="22CDF12B" wp14:editId="51A9D16B">
          <wp:simplePos x="0" y="0"/>
          <wp:positionH relativeFrom="column">
            <wp:posOffset>5775325</wp:posOffset>
          </wp:positionH>
          <wp:positionV relativeFrom="paragraph">
            <wp:posOffset>-236855</wp:posOffset>
          </wp:positionV>
          <wp:extent cx="790042" cy="822960"/>
          <wp:effectExtent l="0" t="0" r="0" b="0"/>
          <wp:wrapSquare wrapText="bothSides" distT="118872"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90042" cy="822960"/>
                  </a:xfrm>
                  <a:prstGeom prst="rect">
                    <a:avLst/>
                  </a:prstGeom>
                  <a:ln/>
                </pic:spPr>
              </pic:pic>
            </a:graphicData>
          </a:graphic>
        </wp:anchor>
      </w:drawing>
    </w:r>
    <w:r w:rsidRPr="00444B12">
      <w:rPr>
        <w:rFonts w:ascii="Times New Roman" w:hAnsi="Times New Roman" w:cs="Times New Roman"/>
        <w:noProof/>
        <w:color w:val="00B050"/>
      </w:rPr>
      <w:drawing>
        <wp:anchor distT="114300" distB="114300" distL="114300" distR="114300" simplePos="0" relativeHeight="251657728" behindDoc="0" locked="0" layoutInCell="1" hidden="0" allowOverlap="1" wp14:anchorId="7AD3C4B1" wp14:editId="292DBDCD">
          <wp:simplePos x="0" y="0"/>
          <wp:positionH relativeFrom="column">
            <wp:posOffset>-685800</wp:posOffset>
          </wp:positionH>
          <wp:positionV relativeFrom="paragraph">
            <wp:posOffset>-237490</wp:posOffset>
          </wp:positionV>
          <wp:extent cx="850392" cy="914400"/>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850392" cy="914400"/>
                  </a:xfrm>
                  <a:prstGeom prst="rect">
                    <a:avLst/>
                  </a:prstGeom>
                  <a:ln/>
                </pic:spPr>
              </pic:pic>
            </a:graphicData>
          </a:graphic>
        </wp:anchor>
      </w:drawing>
    </w:r>
    <w:r w:rsidRPr="00444B12">
      <w:rPr>
        <w:rFonts w:ascii="Times New Roman" w:hAnsi="Times New Roman" w:cs="Times New Roman"/>
        <w:color w:val="00B050"/>
      </w:rPr>
      <w:t>REPUBLIC OF LIBERIA</w:t>
    </w:r>
  </w:p>
  <w:p w14:paraId="1AB37952" w14:textId="77777777" w:rsidR="00FD108D" w:rsidRPr="00444B12" w:rsidRDefault="00B75F8E" w:rsidP="00444B12">
    <w:pPr>
      <w:pStyle w:val="NoSpacing"/>
      <w:jc w:val="center"/>
      <w:rPr>
        <w:rFonts w:ascii="Times New Roman" w:hAnsi="Times New Roman" w:cs="Times New Roman"/>
        <w:color w:val="00B050"/>
      </w:rPr>
    </w:pPr>
    <w:r w:rsidRPr="00444B12">
      <w:rPr>
        <w:rFonts w:ascii="Times New Roman" w:hAnsi="Times New Roman" w:cs="Times New Roman"/>
        <w:color w:val="00B050"/>
      </w:rPr>
      <w:t>ENVIRONMENTAL PROTECTION AGENCY</w:t>
    </w:r>
  </w:p>
  <w:p w14:paraId="101003FE" w14:textId="77777777" w:rsidR="00444B12" w:rsidRPr="00444B12" w:rsidRDefault="00444B12" w:rsidP="00444B12">
    <w:pPr>
      <w:pStyle w:val="NoSpacing"/>
      <w:jc w:val="center"/>
      <w:rPr>
        <w:rFonts w:ascii="Times New Roman" w:eastAsia="Times New Roman" w:hAnsi="Times New Roman" w:cs="Times New Roman"/>
        <w:bCs/>
        <w:color w:val="00B050"/>
        <w:sz w:val="24"/>
        <w:szCs w:val="24"/>
      </w:rPr>
    </w:pPr>
    <w:r w:rsidRPr="00444B12">
      <w:rPr>
        <w:rFonts w:ascii="Times New Roman" w:eastAsia="Times New Roman" w:hAnsi="Times New Roman" w:cs="Times New Roman"/>
        <w:bCs/>
        <w:color w:val="00B050"/>
        <w:sz w:val="24"/>
        <w:szCs w:val="24"/>
      </w:rPr>
      <w:t>Bright Building 302-A Old CID Road, Mamba Point</w:t>
    </w:r>
  </w:p>
  <w:p w14:paraId="66EC6CE4" w14:textId="2C4FE4FA" w:rsidR="00FD108D" w:rsidRPr="00A34DFF" w:rsidRDefault="00B75F8E" w:rsidP="00444B12">
    <w:pPr>
      <w:pStyle w:val="NoSpacing"/>
      <w:jc w:val="center"/>
      <w:rPr>
        <w:rFonts w:ascii="Times New Roman" w:eastAsia="Times New Roman" w:hAnsi="Times New Roman" w:cs="Times New Roman"/>
        <w:bCs/>
        <w:color w:val="00B050"/>
        <w:sz w:val="24"/>
        <w:szCs w:val="24"/>
        <w:lang w:val="pt-PT"/>
      </w:rPr>
    </w:pPr>
    <w:r w:rsidRPr="00A34DFF">
      <w:rPr>
        <w:rFonts w:ascii="Times New Roman" w:hAnsi="Times New Roman" w:cs="Times New Roman"/>
        <w:color w:val="00B050"/>
        <w:lang w:val="pt-PT"/>
      </w:rPr>
      <w:t>1000 Monrovia, 10 Liberia</w:t>
    </w:r>
  </w:p>
  <w:p w14:paraId="171A50DB" w14:textId="77777777" w:rsidR="00FD108D" w:rsidRPr="00A34DFF" w:rsidRDefault="00B75F8E" w:rsidP="00444B12">
    <w:pPr>
      <w:pStyle w:val="NoSpacing"/>
      <w:jc w:val="center"/>
      <w:rPr>
        <w:rFonts w:ascii="Times New Roman" w:hAnsi="Times New Roman" w:cs="Times New Roman"/>
        <w:color w:val="00B050"/>
        <w:lang w:val="pt-PT"/>
      </w:rPr>
    </w:pPr>
    <w:r w:rsidRPr="00A34DFF">
      <w:rPr>
        <w:rFonts w:ascii="Times New Roman" w:hAnsi="Times New Roman" w:cs="Times New Roman"/>
        <w:color w:val="00B050"/>
        <w:lang w:val="pt-PT"/>
      </w:rPr>
      <w:t>P.O. Box 4024</w:t>
    </w:r>
  </w:p>
  <w:p w14:paraId="679C95DB" w14:textId="77777777" w:rsidR="00FD108D" w:rsidRPr="00A34DFF" w:rsidRDefault="00FD108D">
    <w:pPr>
      <w:pStyle w:val="Header"/>
      <w:rPr>
        <w:lang w:val="pt-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5505" w14:textId="77777777" w:rsidR="00BE75D0" w:rsidRDefault="00BE7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1B62"/>
    <w:multiLevelType w:val="hybridMultilevel"/>
    <w:tmpl w:val="7C880AEA"/>
    <w:lvl w:ilvl="0" w:tplc="1C090001">
      <w:start w:val="1"/>
      <w:numFmt w:val="bullet"/>
      <w:lvlText w:val=""/>
      <w:lvlJc w:val="left"/>
      <w:pPr>
        <w:ind w:left="720" w:hanging="360"/>
      </w:pPr>
      <w:rPr>
        <w:rFonts w:ascii="Symbol" w:hAnsi="Symbol" w:cs="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107645"/>
    <w:multiLevelType w:val="hybridMultilevel"/>
    <w:tmpl w:val="54886092"/>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C1599A"/>
    <w:multiLevelType w:val="hybridMultilevel"/>
    <w:tmpl w:val="B0A67152"/>
    <w:lvl w:ilvl="0" w:tplc="7E7AACC0">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91F4C"/>
    <w:multiLevelType w:val="hybridMultilevel"/>
    <w:tmpl w:val="625241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197877"/>
    <w:multiLevelType w:val="hybridMultilevel"/>
    <w:tmpl w:val="85C2D986"/>
    <w:lvl w:ilvl="0" w:tplc="1C090001">
      <w:start w:val="1"/>
      <w:numFmt w:val="bullet"/>
      <w:lvlText w:val=""/>
      <w:lvlJc w:val="left"/>
      <w:pPr>
        <w:ind w:left="720" w:hanging="360"/>
      </w:pPr>
      <w:rPr>
        <w:rFonts w:ascii="Symbol" w:hAnsi="Symbol" w:cs="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A334B5E"/>
    <w:multiLevelType w:val="hybridMultilevel"/>
    <w:tmpl w:val="85C66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F9522F"/>
    <w:multiLevelType w:val="hybridMultilevel"/>
    <w:tmpl w:val="2730C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71306C"/>
    <w:multiLevelType w:val="hybridMultilevel"/>
    <w:tmpl w:val="B288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45553F"/>
    <w:multiLevelType w:val="hybridMultilevel"/>
    <w:tmpl w:val="0638E6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331C32"/>
    <w:multiLevelType w:val="hybridMultilevel"/>
    <w:tmpl w:val="D1427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31FE4"/>
    <w:multiLevelType w:val="hybridMultilevel"/>
    <w:tmpl w:val="426EF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F5729C2"/>
    <w:multiLevelType w:val="hybridMultilevel"/>
    <w:tmpl w:val="BDA4EDD2"/>
    <w:lvl w:ilvl="0" w:tplc="1C090001">
      <w:start w:val="1"/>
      <w:numFmt w:val="bullet"/>
      <w:lvlText w:val=""/>
      <w:lvlJc w:val="left"/>
      <w:pPr>
        <w:ind w:left="721"/>
      </w:pPr>
      <w:rPr>
        <w:rFonts w:ascii="Symbol" w:hAnsi="Symbol" w:cs="Symbol" w:hint="default"/>
        <w:b w:val="0"/>
        <w:i w:val="0"/>
        <w:strike w:val="0"/>
        <w:dstrike w:val="0"/>
        <w:color w:val="000000"/>
        <w:sz w:val="23"/>
        <w:szCs w:val="23"/>
        <w:u w:val="none" w:color="000000"/>
        <w:bdr w:val="none" w:sz="0" w:space="0" w:color="auto"/>
        <w:shd w:val="clear" w:color="auto" w:fill="auto"/>
        <w:vertAlign w:val="baseline"/>
      </w:rPr>
    </w:lvl>
    <w:lvl w:ilvl="1" w:tplc="FFFFFFFF">
      <w:start w:val="1"/>
      <w:numFmt w:val="bullet"/>
      <w:lvlText w:val="o"/>
      <w:lvlJc w:val="left"/>
      <w:pPr>
        <w:ind w:left="15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FFFFFFF">
      <w:start w:val="1"/>
      <w:numFmt w:val="bullet"/>
      <w:lvlText w:val="▪"/>
      <w:lvlJc w:val="left"/>
      <w:pPr>
        <w:ind w:left="22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FFFFFFF">
      <w:start w:val="1"/>
      <w:numFmt w:val="bullet"/>
      <w:lvlText w:val="•"/>
      <w:lvlJc w:val="left"/>
      <w:pPr>
        <w:ind w:left="29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FFFFFFF">
      <w:start w:val="1"/>
      <w:numFmt w:val="bullet"/>
      <w:lvlText w:val="o"/>
      <w:lvlJc w:val="left"/>
      <w:pPr>
        <w:ind w:left="36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FFFFFFF">
      <w:start w:val="1"/>
      <w:numFmt w:val="bullet"/>
      <w:lvlText w:val="▪"/>
      <w:lvlJc w:val="left"/>
      <w:pPr>
        <w:ind w:left="4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FFFFFFF">
      <w:start w:val="1"/>
      <w:numFmt w:val="bullet"/>
      <w:lvlText w:val="•"/>
      <w:lvlJc w:val="left"/>
      <w:pPr>
        <w:ind w:left="5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FFFFFFF">
      <w:start w:val="1"/>
      <w:numFmt w:val="bullet"/>
      <w:lvlText w:val="o"/>
      <w:lvlJc w:val="left"/>
      <w:pPr>
        <w:ind w:left="5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FFFFFFF">
      <w:start w:val="1"/>
      <w:numFmt w:val="bullet"/>
      <w:lvlText w:val="▪"/>
      <w:lvlJc w:val="left"/>
      <w:pPr>
        <w:ind w:left="6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F362167"/>
    <w:multiLevelType w:val="hybridMultilevel"/>
    <w:tmpl w:val="0EA04C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2223323">
    <w:abstractNumId w:val="12"/>
  </w:num>
  <w:num w:numId="2" w16cid:durableId="678167594">
    <w:abstractNumId w:val="3"/>
  </w:num>
  <w:num w:numId="3" w16cid:durableId="2056811810">
    <w:abstractNumId w:val="0"/>
  </w:num>
  <w:num w:numId="4" w16cid:durableId="934634408">
    <w:abstractNumId w:val="11"/>
  </w:num>
  <w:num w:numId="5" w16cid:durableId="1222325354">
    <w:abstractNumId w:val="2"/>
  </w:num>
  <w:num w:numId="6" w16cid:durableId="1819564961">
    <w:abstractNumId w:val="6"/>
  </w:num>
  <w:num w:numId="7" w16cid:durableId="1827209657">
    <w:abstractNumId w:val="5"/>
  </w:num>
  <w:num w:numId="8" w16cid:durableId="1351561747">
    <w:abstractNumId w:val="4"/>
  </w:num>
  <w:num w:numId="9" w16cid:durableId="1314720860">
    <w:abstractNumId w:val="1"/>
  </w:num>
  <w:num w:numId="10" w16cid:durableId="1771316127">
    <w:abstractNumId w:val="7"/>
  </w:num>
  <w:num w:numId="11" w16cid:durableId="1565335601">
    <w:abstractNumId w:val="9"/>
  </w:num>
  <w:num w:numId="12" w16cid:durableId="497157634">
    <w:abstractNumId w:val="10"/>
  </w:num>
  <w:num w:numId="13" w16cid:durableId="337975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2AkIDc3MjQwsDEyUdpeDU4uLM/DyQAuNaABF4rmEsAAAA"/>
  </w:docVars>
  <w:rsids>
    <w:rsidRoot w:val="00444B12"/>
    <w:rsid w:val="0000621C"/>
    <w:rsid w:val="00011823"/>
    <w:rsid w:val="000950C2"/>
    <w:rsid w:val="001306D0"/>
    <w:rsid w:val="00165C1B"/>
    <w:rsid w:val="001D3857"/>
    <w:rsid w:val="001D78E6"/>
    <w:rsid w:val="001E1132"/>
    <w:rsid w:val="001E126C"/>
    <w:rsid w:val="00227FF6"/>
    <w:rsid w:val="002424CF"/>
    <w:rsid w:val="00260FCD"/>
    <w:rsid w:val="002E18B7"/>
    <w:rsid w:val="00313113"/>
    <w:rsid w:val="003434C7"/>
    <w:rsid w:val="00396E25"/>
    <w:rsid w:val="003A5EFE"/>
    <w:rsid w:val="003B4F05"/>
    <w:rsid w:val="003C5138"/>
    <w:rsid w:val="004169FF"/>
    <w:rsid w:val="00444B12"/>
    <w:rsid w:val="00460F37"/>
    <w:rsid w:val="00473F5B"/>
    <w:rsid w:val="00502D55"/>
    <w:rsid w:val="0050397F"/>
    <w:rsid w:val="00507451"/>
    <w:rsid w:val="00541985"/>
    <w:rsid w:val="005A026C"/>
    <w:rsid w:val="0061662F"/>
    <w:rsid w:val="0063526B"/>
    <w:rsid w:val="00677BC0"/>
    <w:rsid w:val="007A38D7"/>
    <w:rsid w:val="007A6A5F"/>
    <w:rsid w:val="0080185B"/>
    <w:rsid w:val="0081249D"/>
    <w:rsid w:val="00856BB8"/>
    <w:rsid w:val="00887C59"/>
    <w:rsid w:val="008F30C6"/>
    <w:rsid w:val="00916F39"/>
    <w:rsid w:val="00930C59"/>
    <w:rsid w:val="00965F7C"/>
    <w:rsid w:val="009C7070"/>
    <w:rsid w:val="009D3B3F"/>
    <w:rsid w:val="009D77F4"/>
    <w:rsid w:val="009F00C8"/>
    <w:rsid w:val="009F67AE"/>
    <w:rsid w:val="00A15CB9"/>
    <w:rsid w:val="00A34DFF"/>
    <w:rsid w:val="00A37DD5"/>
    <w:rsid w:val="00A43B0D"/>
    <w:rsid w:val="00A80F60"/>
    <w:rsid w:val="00B03A13"/>
    <w:rsid w:val="00B07E1A"/>
    <w:rsid w:val="00B107B3"/>
    <w:rsid w:val="00B6034F"/>
    <w:rsid w:val="00B75F8E"/>
    <w:rsid w:val="00BA7747"/>
    <w:rsid w:val="00BC014D"/>
    <w:rsid w:val="00BE75D0"/>
    <w:rsid w:val="00BF4163"/>
    <w:rsid w:val="00C06E64"/>
    <w:rsid w:val="00C22E10"/>
    <w:rsid w:val="00C4142B"/>
    <w:rsid w:val="00CA47D0"/>
    <w:rsid w:val="00CF6C41"/>
    <w:rsid w:val="00D50C98"/>
    <w:rsid w:val="00D9277F"/>
    <w:rsid w:val="00E4083C"/>
    <w:rsid w:val="00E50B5A"/>
    <w:rsid w:val="00E904FD"/>
    <w:rsid w:val="00EE5102"/>
    <w:rsid w:val="00F0302D"/>
    <w:rsid w:val="00F23044"/>
    <w:rsid w:val="00F23F3E"/>
    <w:rsid w:val="00F613B1"/>
    <w:rsid w:val="00F86073"/>
    <w:rsid w:val="00FD108D"/>
    <w:rsid w:val="00FD3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F00313"/>
  <w15:docId w15:val="{8152289C-450C-45A5-8796-DBEA4549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4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4B12"/>
  </w:style>
  <w:style w:type="table" w:styleId="TableGrid">
    <w:name w:val="Table Grid"/>
    <w:basedOn w:val="TableNormal"/>
    <w:uiPriority w:val="39"/>
    <w:rsid w:val="00444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444B12"/>
    <w:rPr>
      <w:color w:val="0563C1" w:themeColor="hyperlink"/>
      <w:u w:val="single"/>
    </w:rPr>
  </w:style>
  <w:style w:type="paragraph" w:styleId="ListParagraph">
    <w:name w:val="List Paragraph"/>
    <w:aliases w:val="lp1,References,Bullets,List Paragraph (numbered (a)),Akapit z listą BS,List Paragraph1,Dot pt,No Spacing1,List Paragraph Char Char Char,Indicator Text,Numbered Para 1,List Paragraph12,Bullet Points,MAIN CONTENT,Bullet 1"/>
    <w:basedOn w:val="Normal"/>
    <w:link w:val="ListParagraphChar"/>
    <w:uiPriority w:val="34"/>
    <w:qFormat/>
    <w:rsid w:val="00444B12"/>
    <w:pPr>
      <w:spacing w:after="0"/>
      <w:ind w:left="720" w:right="2998" w:hanging="538"/>
      <w:contextualSpacing/>
    </w:pPr>
    <w:rPr>
      <w:rFonts w:ascii="Times New Roman" w:eastAsia="Times New Roman" w:hAnsi="Times New Roman" w:cs="Times New Roman"/>
      <w:color w:val="000000"/>
    </w:rPr>
  </w:style>
  <w:style w:type="character" w:customStyle="1" w:styleId="ListParagraphChar">
    <w:name w:val="List Paragraph Char"/>
    <w:aliases w:val="lp1 Char,References Char,Bullets Char,List Paragraph (numbered (a)) Char,Akapit z listą BS Char,List Paragraph1 Char,Dot pt Char,No Spacing1 Char,List Paragraph Char Char Char Char,Indicator Text Char,Numbered Para 1 Char"/>
    <w:link w:val="ListParagraph"/>
    <w:uiPriority w:val="34"/>
    <w:qFormat/>
    <w:rsid w:val="00444B12"/>
    <w:rPr>
      <w:rFonts w:ascii="Times New Roman" w:eastAsia="Times New Roman" w:hAnsi="Times New Roman" w:cs="Times New Roman"/>
      <w:color w:val="000000"/>
    </w:rPr>
  </w:style>
  <w:style w:type="paragraph" w:styleId="NoSpacing">
    <w:name w:val="No Spacing"/>
    <w:uiPriority w:val="1"/>
    <w:qFormat/>
    <w:rsid w:val="00444B12"/>
    <w:pPr>
      <w:spacing w:after="0" w:line="240" w:lineRule="auto"/>
    </w:pPr>
  </w:style>
  <w:style w:type="paragraph" w:styleId="Footer">
    <w:name w:val="footer"/>
    <w:basedOn w:val="Normal"/>
    <w:link w:val="FooterChar"/>
    <w:uiPriority w:val="99"/>
    <w:unhideWhenUsed/>
    <w:rsid w:val="00444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4B12"/>
  </w:style>
  <w:style w:type="character" w:styleId="UnresolvedMention">
    <w:name w:val="Unresolved Mention"/>
    <w:basedOn w:val="DefaultParagraphFont"/>
    <w:uiPriority w:val="99"/>
    <w:semiHidden/>
    <w:unhideWhenUsed/>
    <w:rsid w:val="00396E25"/>
    <w:rPr>
      <w:color w:val="605E5C"/>
      <w:shd w:val="clear" w:color="auto" w:fill="E1DFDD"/>
    </w:rPr>
  </w:style>
  <w:style w:type="paragraph" w:styleId="Revision">
    <w:name w:val="Revision"/>
    <w:hidden/>
    <w:uiPriority w:val="99"/>
    <w:semiHidden/>
    <w:rsid w:val="00A34D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donakarway1@gmail.com" TargetMode="External"/><Relationship Id="rId13" Type="http://schemas.openxmlformats.org/officeDocument/2006/relationships/hyperlink" Target="http://www.mme.gov.l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dp.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a.gov.l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mansion.gov.l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rincessblango@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02FE4-EDE8-4357-81EE-229681B09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1477</Words>
  <Characters>8424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Tanneh Nagbe</dc:creator>
  <cp:keywords/>
  <dc:description/>
  <cp:lastModifiedBy>Maldona K. Karway</cp:lastModifiedBy>
  <cp:revision>8</cp:revision>
  <dcterms:created xsi:type="dcterms:W3CDTF">2026-06-13T20:11:00Z</dcterms:created>
  <dcterms:modified xsi:type="dcterms:W3CDTF">2026-07-13T17:34:00Z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195d6551-4c8b-4d25-adc6-75da80de1436</vt:lpwstr>
  </property>
</Properties>
</file>