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1EAE05" w14:textId="77777777" w:rsidR="008B41B2" w:rsidRDefault="00191E1C">
      <w:pPr>
        <w:pStyle w:val="Title"/>
        <w:rPr>
          <w:rFonts w:ascii="Times New Roman" w:hAnsi="Times New Roman" w:cs="Times New Roman"/>
          <w:sz w:val="24"/>
          <w:szCs w:val="24"/>
        </w:rPr>
      </w:pPr>
      <w:r>
        <w:rPr>
          <w:rFonts w:ascii="Times New Roman" w:hAnsi="Times New Roman" w:cs="Times New Roman"/>
          <w:noProof/>
          <w:sz w:val="24"/>
          <w:szCs w:val="24"/>
        </w:rPr>
        <w:drawing>
          <wp:anchor distT="0" distB="0" distL="0" distR="0" simplePos="0" relativeHeight="251659264" behindDoc="0" locked="0" layoutInCell="1" allowOverlap="1" wp14:anchorId="726CEA3B" wp14:editId="5762D165">
            <wp:simplePos x="0" y="0"/>
            <wp:positionH relativeFrom="page">
              <wp:posOffset>228600</wp:posOffset>
            </wp:positionH>
            <wp:positionV relativeFrom="paragraph">
              <wp:posOffset>-197485</wp:posOffset>
            </wp:positionV>
            <wp:extent cx="893445" cy="861695"/>
            <wp:effectExtent l="0" t="0" r="0" b="0"/>
            <wp:wrapNone/>
            <wp:docPr id="1" name="Image 1" descr="Description: mso8B48B"/>
            <wp:cNvGraphicFramePr/>
            <a:graphic xmlns:a="http://schemas.openxmlformats.org/drawingml/2006/main">
              <a:graphicData uri="http://schemas.openxmlformats.org/drawingml/2006/picture">
                <pic:pic xmlns:pic="http://schemas.openxmlformats.org/drawingml/2006/picture">
                  <pic:nvPicPr>
                    <pic:cNvPr id="1" name="Image 1" descr="Description: mso8B48B"/>
                    <pic:cNvPicPr/>
                  </pic:nvPicPr>
                  <pic:blipFill>
                    <a:blip r:embed="rId8" cstate="print"/>
                    <a:stretch>
                      <a:fillRect/>
                    </a:stretch>
                  </pic:blipFill>
                  <pic:spPr>
                    <a:xfrm>
                      <a:off x="0" y="0"/>
                      <a:ext cx="893444" cy="861695"/>
                    </a:xfrm>
                    <a:prstGeom prst="rect">
                      <a:avLst/>
                    </a:prstGeom>
                  </pic:spPr>
                </pic:pic>
              </a:graphicData>
            </a:graphic>
          </wp:anchor>
        </w:drawing>
      </w:r>
      <w:r>
        <w:rPr>
          <w:rFonts w:ascii="Times New Roman" w:hAnsi="Times New Roman" w:cs="Times New Roman"/>
          <w:noProof/>
          <w:sz w:val="24"/>
          <w:szCs w:val="24"/>
        </w:rPr>
        <w:drawing>
          <wp:anchor distT="0" distB="0" distL="0" distR="0" simplePos="0" relativeHeight="251660288" behindDoc="0" locked="0" layoutInCell="1" allowOverlap="1" wp14:anchorId="0507E231" wp14:editId="1A7D24C1">
            <wp:simplePos x="0" y="0"/>
            <wp:positionH relativeFrom="page">
              <wp:posOffset>6109335</wp:posOffset>
            </wp:positionH>
            <wp:positionV relativeFrom="paragraph">
              <wp:posOffset>-422910</wp:posOffset>
            </wp:positionV>
            <wp:extent cx="1242060" cy="1242060"/>
            <wp:effectExtent l="0" t="0" r="0" b="0"/>
            <wp:wrapNone/>
            <wp:docPr id="2" name="Image 2" descr="Image result for African Development Bank logo"/>
            <wp:cNvGraphicFramePr/>
            <a:graphic xmlns:a="http://schemas.openxmlformats.org/drawingml/2006/main">
              <a:graphicData uri="http://schemas.openxmlformats.org/drawingml/2006/picture">
                <pic:pic xmlns:pic="http://schemas.openxmlformats.org/drawingml/2006/picture">
                  <pic:nvPicPr>
                    <pic:cNvPr id="2" name="Image 2" descr="Image result for African Development Bank logo"/>
                    <pic:cNvPicPr/>
                  </pic:nvPicPr>
                  <pic:blipFill>
                    <a:blip r:embed="rId9" cstate="print"/>
                    <a:stretch>
                      <a:fillRect/>
                    </a:stretch>
                  </pic:blipFill>
                  <pic:spPr>
                    <a:xfrm>
                      <a:off x="0" y="0"/>
                      <a:ext cx="1242059" cy="1242059"/>
                    </a:xfrm>
                    <a:prstGeom prst="rect">
                      <a:avLst/>
                    </a:prstGeom>
                  </pic:spPr>
                </pic:pic>
              </a:graphicData>
            </a:graphic>
          </wp:anchor>
        </w:drawing>
      </w:r>
      <w:r>
        <w:rPr>
          <w:rFonts w:ascii="Times New Roman" w:hAnsi="Times New Roman" w:cs="Times New Roman"/>
          <w:sz w:val="24"/>
          <w:szCs w:val="24"/>
        </w:rPr>
        <w:t>Environmental</w:t>
      </w:r>
      <w:r>
        <w:rPr>
          <w:rFonts w:ascii="Times New Roman" w:hAnsi="Times New Roman" w:cs="Times New Roman"/>
          <w:spacing w:val="-8"/>
          <w:sz w:val="24"/>
          <w:szCs w:val="24"/>
        </w:rPr>
        <w:t xml:space="preserve"> </w:t>
      </w:r>
      <w:r>
        <w:rPr>
          <w:rFonts w:ascii="Times New Roman" w:hAnsi="Times New Roman" w:cs="Times New Roman"/>
          <w:sz w:val="24"/>
          <w:szCs w:val="24"/>
        </w:rPr>
        <w:t>Protection</w:t>
      </w:r>
      <w:r>
        <w:rPr>
          <w:rFonts w:ascii="Times New Roman" w:hAnsi="Times New Roman" w:cs="Times New Roman"/>
          <w:spacing w:val="-5"/>
          <w:sz w:val="24"/>
          <w:szCs w:val="24"/>
        </w:rPr>
        <w:t xml:space="preserve"> </w:t>
      </w:r>
      <w:r>
        <w:rPr>
          <w:rFonts w:ascii="Times New Roman" w:hAnsi="Times New Roman" w:cs="Times New Roman"/>
          <w:spacing w:val="-2"/>
          <w:sz w:val="24"/>
          <w:szCs w:val="24"/>
        </w:rPr>
        <w:t>Agency</w:t>
      </w:r>
    </w:p>
    <w:p w14:paraId="3806D08E" w14:textId="77777777" w:rsidR="008B41B2" w:rsidRDefault="00191E1C">
      <w:pPr>
        <w:spacing w:before="271" w:line="293" w:lineRule="exact"/>
        <w:ind w:left="2065" w:right="2311"/>
        <w:jc w:val="center"/>
        <w:rPr>
          <w:rFonts w:ascii="Times New Roman" w:hAnsi="Times New Roman" w:cs="Times New Roman"/>
          <w:b/>
          <w:sz w:val="24"/>
          <w:szCs w:val="24"/>
        </w:rPr>
      </w:pPr>
      <w:r>
        <w:rPr>
          <w:rFonts w:ascii="Times New Roman" w:hAnsi="Times New Roman" w:cs="Times New Roman"/>
          <w:b/>
          <w:sz w:val="24"/>
          <w:szCs w:val="24"/>
        </w:rPr>
        <w:t>Call</w:t>
      </w:r>
      <w:r>
        <w:rPr>
          <w:rFonts w:ascii="Times New Roman" w:hAnsi="Times New Roman" w:cs="Times New Roman"/>
          <w:b/>
          <w:spacing w:val="-4"/>
          <w:sz w:val="24"/>
          <w:szCs w:val="24"/>
        </w:rPr>
        <w:t xml:space="preserve"> </w:t>
      </w:r>
      <w:r>
        <w:rPr>
          <w:rFonts w:ascii="Times New Roman" w:hAnsi="Times New Roman" w:cs="Times New Roman"/>
          <w:b/>
          <w:sz w:val="24"/>
          <w:szCs w:val="24"/>
        </w:rPr>
        <w:t>for</w:t>
      </w:r>
      <w:r>
        <w:rPr>
          <w:rFonts w:ascii="Times New Roman" w:hAnsi="Times New Roman" w:cs="Times New Roman"/>
          <w:b/>
          <w:spacing w:val="-2"/>
          <w:sz w:val="24"/>
          <w:szCs w:val="24"/>
        </w:rPr>
        <w:t xml:space="preserve"> </w:t>
      </w:r>
      <w:r>
        <w:rPr>
          <w:rFonts w:ascii="Times New Roman" w:hAnsi="Times New Roman" w:cs="Times New Roman"/>
          <w:b/>
          <w:sz w:val="24"/>
          <w:szCs w:val="24"/>
        </w:rPr>
        <w:t>Expression</w:t>
      </w:r>
      <w:r>
        <w:rPr>
          <w:rFonts w:ascii="Times New Roman" w:hAnsi="Times New Roman" w:cs="Times New Roman"/>
          <w:b/>
          <w:spacing w:val="-2"/>
          <w:sz w:val="24"/>
          <w:szCs w:val="24"/>
        </w:rPr>
        <w:t xml:space="preserve"> </w:t>
      </w:r>
      <w:r>
        <w:rPr>
          <w:rFonts w:ascii="Times New Roman" w:hAnsi="Times New Roman" w:cs="Times New Roman"/>
          <w:b/>
          <w:sz w:val="24"/>
          <w:szCs w:val="24"/>
        </w:rPr>
        <w:t>of</w:t>
      </w:r>
      <w:r>
        <w:rPr>
          <w:rFonts w:ascii="Times New Roman" w:hAnsi="Times New Roman" w:cs="Times New Roman"/>
          <w:b/>
          <w:spacing w:val="-1"/>
          <w:sz w:val="24"/>
          <w:szCs w:val="24"/>
        </w:rPr>
        <w:t xml:space="preserve"> </w:t>
      </w:r>
      <w:r>
        <w:rPr>
          <w:rFonts w:ascii="Times New Roman" w:hAnsi="Times New Roman" w:cs="Times New Roman"/>
          <w:b/>
          <w:spacing w:val="-2"/>
          <w:sz w:val="24"/>
          <w:szCs w:val="24"/>
        </w:rPr>
        <w:t>Interest</w:t>
      </w:r>
    </w:p>
    <w:p w14:paraId="787BB026" w14:textId="77777777" w:rsidR="008B41B2" w:rsidRDefault="00191E1C">
      <w:pPr>
        <w:ind w:left="2065" w:right="2316"/>
        <w:jc w:val="center"/>
        <w:rPr>
          <w:rFonts w:ascii="Times New Roman" w:hAnsi="Times New Roman" w:cs="Times New Roman"/>
          <w:b/>
          <w:sz w:val="24"/>
          <w:szCs w:val="24"/>
        </w:rPr>
      </w:pPr>
      <w:r>
        <w:rPr>
          <w:rFonts w:ascii="Times New Roman" w:hAnsi="Times New Roman" w:cs="Times New Roman"/>
          <w:b/>
          <w:sz w:val="24"/>
          <w:szCs w:val="24"/>
        </w:rPr>
        <w:t>To</w:t>
      </w:r>
      <w:r>
        <w:rPr>
          <w:rFonts w:ascii="Times New Roman" w:hAnsi="Times New Roman" w:cs="Times New Roman"/>
          <w:b/>
          <w:spacing w:val="-6"/>
          <w:sz w:val="24"/>
          <w:szCs w:val="24"/>
        </w:rPr>
        <w:t xml:space="preserve"> </w:t>
      </w:r>
      <w:r>
        <w:rPr>
          <w:rFonts w:ascii="Times New Roman" w:hAnsi="Times New Roman" w:cs="Times New Roman"/>
          <w:b/>
          <w:sz w:val="24"/>
          <w:szCs w:val="24"/>
        </w:rPr>
        <w:t>Provide</w:t>
      </w:r>
      <w:r>
        <w:rPr>
          <w:rFonts w:ascii="Times New Roman" w:hAnsi="Times New Roman" w:cs="Times New Roman"/>
          <w:b/>
          <w:spacing w:val="-4"/>
          <w:sz w:val="24"/>
          <w:szCs w:val="24"/>
        </w:rPr>
        <w:t xml:space="preserve"> </w:t>
      </w:r>
      <w:r>
        <w:rPr>
          <w:rFonts w:ascii="Times New Roman" w:hAnsi="Times New Roman" w:cs="Times New Roman"/>
          <w:b/>
          <w:sz w:val="24"/>
          <w:szCs w:val="24"/>
        </w:rPr>
        <w:t>Technical</w:t>
      </w:r>
      <w:r>
        <w:rPr>
          <w:rFonts w:ascii="Times New Roman" w:hAnsi="Times New Roman" w:cs="Times New Roman"/>
          <w:b/>
          <w:spacing w:val="-4"/>
          <w:sz w:val="24"/>
          <w:szCs w:val="24"/>
        </w:rPr>
        <w:t xml:space="preserve"> </w:t>
      </w:r>
      <w:r>
        <w:rPr>
          <w:rFonts w:ascii="Times New Roman" w:hAnsi="Times New Roman" w:cs="Times New Roman"/>
          <w:b/>
          <w:sz w:val="24"/>
          <w:szCs w:val="24"/>
        </w:rPr>
        <w:t>Support</w:t>
      </w:r>
      <w:r>
        <w:rPr>
          <w:rFonts w:ascii="Times New Roman" w:hAnsi="Times New Roman" w:cs="Times New Roman"/>
          <w:b/>
          <w:spacing w:val="-2"/>
          <w:sz w:val="24"/>
          <w:szCs w:val="24"/>
        </w:rPr>
        <w:t xml:space="preserve"> </w:t>
      </w:r>
      <w:r>
        <w:rPr>
          <w:rFonts w:ascii="Times New Roman" w:hAnsi="Times New Roman" w:cs="Times New Roman"/>
          <w:b/>
          <w:sz w:val="24"/>
          <w:szCs w:val="24"/>
        </w:rPr>
        <w:t>to</w:t>
      </w:r>
      <w:r>
        <w:rPr>
          <w:rFonts w:ascii="Times New Roman" w:hAnsi="Times New Roman" w:cs="Times New Roman"/>
          <w:b/>
          <w:spacing w:val="-5"/>
          <w:sz w:val="24"/>
          <w:szCs w:val="24"/>
        </w:rPr>
        <w:t xml:space="preserve"> </w:t>
      </w:r>
      <w:r>
        <w:rPr>
          <w:rFonts w:ascii="Times New Roman" w:hAnsi="Times New Roman" w:cs="Times New Roman"/>
          <w:b/>
          <w:sz w:val="24"/>
          <w:szCs w:val="24"/>
        </w:rPr>
        <w:t>the</w:t>
      </w:r>
      <w:r>
        <w:rPr>
          <w:rFonts w:ascii="Times New Roman" w:hAnsi="Times New Roman" w:cs="Times New Roman"/>
          <w:b/>
          <w:spacing w:val="-6"/>
          <w:sz w:val="24"/>
          <w:szCs w:val="24"/>
        </w:rPr>
        <w:t xml:space="preserve"> </w:t>
      </w:r>
      <w:r>
        <w:rPr>
          <w:rFonts w:ascii="Times New Roman" w:hAnsi="Times New Roman" w:cs="Times New Roman"/>
          <w:b/>
          <w:sz w:val="24"/>
          <w:szCs w:val="24"/>
        </w:rPr>
        <w:t>Enhancing</w:t>
      </w:r>
      <w:r>
        <w:rPr>
          <w:rFonts w:ascii="Times New Roman" w:hAnsi="Times New Roman" w:cs="Times New Roman"/>
          <w:b/>
          <w:spacing w:val="-7"/>
          <w:sz w:val="24"/>
          <w:szCs w:val="24"/>
        </w:rPr>
        <w:t xml:space="preserve"> </w:t>
      </w:r>
      <w:r>
        <w:rPr>
          <w:rFonts w:ascii="Times New Roman" w:hAnsi="Times New Roman" w:cs="Times New Roman"/>
          <w:b/>
          <w:sz w:val="24"/>
          <w:szCs w:val="24"/>
        </w:rPr>
        <w:t>Climate</w:t>
      </w:r>
      <w:r>
        <w:rPr>
          <w:rFonts w:ascii="Times New Roman" w:hAnsi="Times New Roman" w:cs="Times New Roman"/>
          <w:b/>
          <w:spacing w:val="-5"/>
          <w:sz w:val="24"/>
          <w:szCs w:val="24"/>
        </w:rPr>
        <w:t xml:space="preserve">    </w:t>
      </w:r>
      <w:r>
        <w:rPr>
          <w:rFonts w:ascii="Times New Roman" w:hAnsi="Times New Roman" w:cs="Times New Roman"/>
          <w:b/>
          <w:sz w:val="24"/>
          <w:szCs w:val="24"/>
        </w:rPr>
        <w:t>Information System for Resilient Development in Liberia (CIS)</w:t>
      </w:r>
    </w:p>
    <w:p w14:paraId="3C219678" w14:textId="77777777" w:rsidR="008B41B2" w:rsidRDefault="008B41B2">
      <w:pPr>
        <w:ind w:left="2065" w:right="2316"/>
        <w:jc w:val="center"/>
        <w:rPr>
          <w:rFonts w:ascii="Times New Roman" w:hAnsi="Times New Roman" w:cs="Times New Roman"/>
          <w:b/>
          <w:sz w:val="24"/>
          <w:szCs w:val="24"/>
        </w:rPr>
      </w:pPr>
    </w:p>
    <w:p w14:paraId="6F964C63" w14:textId="77777777" w:rsidR="008B41B2" w:rsidRDefault="008B41B2">
      <w:pPr>
        <w:ind w:right="2316"/>
        <w:rPr>
          <w:rFonts w:ascii="Times New Roman" w:hAnsi="Times New Roman" w:cs="Times New Roman"/>
          <w:b/>
          <w:sz w:val="24"/>
          <w:szCs w:val="24"/>
        </w:rPr>
      </w:pPr>
    </w:p>
    <w:p w14:paraId="73FD6726" w14:textId="77777777" w:rsidR="008B41B2" w:rsidRDefault="008B41B2">
      <w:pPr>
        <w:pStyle w:val="BodyText"/>
        <w:ind w:left="0"/>
        <w:jc w:val="both"/>
        <w:rPr>
          <w:rFonts w:ascii="Times New Roman" w:hAnsi="Times New Roman" w:cs="Times New Roman"/>
          <w:b/>
          <w:sz w:val="24"/>
          <w:szCs w:val="24"/>
        </w:rPr>
      </w:pPr>
    </w:p>
    <w:p w14:paraId="5B6B204D" w14:textId="77777777" w:rsidR="008B41B2" w:rsidRPr="003C7C2A" w:rsidRDefault="00191E1C">
      <w:pPr>
        <w:jc w:val="center"/>
        <w:rPr>
          <w:rFonts w:ascii="Times New Roman" w:hAnsi="Times New Roman" w:cs="Times New Roman"/>
          <w:b/>
          <w:bCs/>
          <w:sz w:val="24"/>
          <w:szCs w:val="24"/>
        </w:rPr>
      </w:pPr>
      <w:r>
        <w:rPr>
          <w:rFonts w:ascii="Times New Roman" w:hAnsi="Times New Roman" w:cs="Times New Roman"/>
          <w:sz w:val="24"/>
          <w:szCs w:val="24"/>
        </w:rPr>
        <w:t xml:space="preserve">Job Title:      </w:t>
      </w:r>
      <w:r w:rsidRPr="003C7C2A">
        <w:rPr>
          <w:rFonts w:ascii="Times New Roman" w:hAnsi="Times New Roman" w:cs="Times New Roman"/>
          <w:b/>
          <w:bCs/>
          <w:sz w:val="24"/>
          <w:szCs w:val="24"/>
        </w:rPr>
        <w:t>Driver</w:t>
      </w:r>
    </w:p>
    <w:p w14:paraId="37C321C9" w14:textId="77777777" w:rsidR="008B41B2" w:rsidRDefault="00191E1C">
      <w:pPr>
        <w:jc w:val="center"/>
        <w:rPr>
          <w:rFonts w:ascii="Times New Roman" w:hAnsi="Times New Roman" w:cs="Times New Roman"/>
          <w:sz w:val="24"/>
          <w:szCs w:val="24"/>
        </w:rPr>
      </w:pPr>
      <w:r>
        <w:rPr>
          <w:rFonts w:ascii="Times New Roman" w:hAnsi="Times New Roman" w:cs="Times New Roman"/>
          <w:sz w:val="24"/>
          <w:szCs w:val="24"/>
        </w:rPr>
        <w:t>Department: Executive</w:t>
      </w:r>
    </w:p>
    <w:p w14:paraId="53F3E081" w14:textId="77777777" w:rsidR="008B41B2" w:rsidRDefault="00191E1C">
      <w:pPr>
        <w:jc w:val="center"/>
        <w:rPr>
          <w:rFonts w:ascii="Times New Roman" w:hAnsi="Times New Roman" w:cs="Times New Roman"/>
          <w:sz w:val="24"/>
          <w:szCs w:val="24"/>
        </w:rPr>
      </w:pPr>
      <w:r>
        <w:rPr>
          <w:rFonts w:ascii="Times New Roman" w:hAnsi="Times New Roman" w:cs="Times New Roman"/>
          <w:sz w:val="24"/>
          <w:szCs w:val="24"/>
        </w:rPr>
        <w:t>Location:      Monrovia with Extensive Field Travel</w:t>
      </w:r>
    </w:p>
    <w:p w14:paraId="4DF88F73" w14:textId="32C1F48C" w:rsidR="008B41B2" w:rsidRDefault="00191E1C">
      <w:pPr>
        <w:jc w:val="center"/>
        <w:rPr>
          <w:rFonts w:ascii="Times New Roman" w:hAnsi="Times New Roman" w:cs="Times New Roman"/>
          <w:sz w:val="24"/>
          <w:szCs w:val="24"/>
        </w:rPr>
      </w:pPr>
      <w:r>
        <w:rPr>
          <w:rFonts w:ascii="Times New Roman" w:hAnsi="Times New Roman" w:cs="Times New Roman"/>
          <w:sz w:val="24"/>
          <w:szCs w:val="24"/>
        </w:rPr>
        <w:t xml:space="preserve">Expected Start Date: </w:t>
      </w:r>
      <w:r w:rsidR="003922F5" w:rsidRPr="003819A0">
        <w:rPr>
          <w:rFonts w:ascii="Times New Roman" w:hAnsi="Times New Roman" w:cs="Times New Roman"/>
          <w:b/>
          <w:bCs/>
          <w:sz w:val="24"/>
          <w:szCs w:val="24"/>
        </w:rPr>
        <w:t>September 15, 2026</w:t>
      </w:r>
    </w:p>
    <w:p w14:paraId="53A41FC5" w14:textId="77777777" w:rsidR="008B41B2" w:rsidRDefault="00191E1C">
      <w:pPr>
        <w:jc w:val="center"/>
        <w:rPr>
          <w:rFonts w:ascii="Times New Roman" w:hAnsi="Times New Roman" w:cs="Times New Roman"/>
          <w:sz w:val="24"/>
          <w:szCs w:val="24"/>
        </w:rPr>
      </w:pPr>
      <w:r>
        <w:rPr>
          <w:rFonts w:ascii="Times New Roman" w:hAnsi="Times New Roman" w:cs="Times New Roman"/>
          <w:sz w:val="24"/>
          <w:szCs w:val="24"/>
        </w:rPr>
        <w:t>Duration: Three (3) Years (Renewable based on Performance)</w:t>
      </w:r>
    </w:p>
    <w:p w14:paraId="5A639F1B" w14:textId="77777777" w:rsidR="008B41B2" w:rsidRDefault="00191E1C">
      <w:pPr>
        <w:jc w:val="center"/>
        <w:rPr>
          <w:rFonts w:ascii="Times New Roman" w:hAnsi="Times New Roman" w:cs="Times New Roman"/>
          <w:sz w:val="24"/>
          <w:szCs w:val="24"/>
        </w:rPr>
      </w:pPr>
      <w:r>
        <w:rPr>
          <w:rFonts w:ascii="Times New Roman" w:hAnsi="Times New Roman" w:cs="Times New Roman"/>
          <w:sz w:val="24"/>
          <w:szCs w:val="24"/>
        </w:rPr>
        <w:t>Report to: Project Manager</w:t>
      </w:r>
    </w:p>
    <w:p w14:paraId="3ADBC725" w14:textId="77777777" w:rsidR="008B41B2" w:rsidRDefault="008B41B2">
      <w:pPr>
        <w:rPr>
          <w:rFonts w:ascii="Times New Roman" w:hAnsi="Times New Roman" w:cs="Times New Roman"/>
          <w:sz w:val="24"/>
          <w:szCs w:val="24"/>
        </w:rPr>
      </w:pPr>
    </w:p>
    <w:p w14:paraId="1C73A558" w14:textId="77777777" w:rsidR="008B41B2" w:rsidRDefault="008B41B2">
      <w:pPr>
        <w:rPr>
          <w:rFonts w:ascii="Times New Roman" w:hAnsi="Times New Roman" w:cs="Times New Roman"/>
          <w:sz w:val="24"/>
          <w:szCs w:val="24"/>
        </w:rPr>
      </w:pPr>
    </w:p>
    <w:p w14:paraId="1B9ADEB6" w14:textId="77777777" w:rsidR="008B41B2" w:rsidRDefault="00191E1C">
      <w:pPr>
        <w:pStyle w:val="Heading1"/>
        <w:spacing w:line="276" w:lineRule="auto"/>
        <w:jc w:val="both"/>
        <w:rPr>
          <w:rFonts w:ascii="Times New Roman" w:hAnsi="Times New Roman" w:cs="Times New Roman"/>
          <w:sz w:val="24"/>
          <w:szCs w:val="24"/>
        </w:rPr>
      </w:pPr>
      <w:bookmarkStart w:id="0" w:name="_GoBack"/>
      <w:r>
        <w:rPr>
          <w:rFonts w:ascii="Times New Roman" w:hAnsi="Times New Roman" w:cs="Times New Roman"/>
          <w:spacing w:val="-2"/>
          <w:sz w:val="24"/>
          <w:szCs w:val="24"/>
        </w:rPr>
        <w:t>Background</w:t>
      </w:r>
    </w:p>
    <w:p w14:paraId="1F5EB95F" w14:textId="77777777" w:rsidR="008B41B2" w:rsidRDefault="008B41B2">
      <w:pPr>
        <w:pStyle w:val="BodyText"/>
        <w:spacing w:line="276" w:lineRule="auto"/>
        <w:ind w:left="0"/>
        <w:jc w:val="both"/>
        <w:rPr>
          <w:rFonts w:ascii="Times New Roman" w:hAnsi="Times New Roman" w:cs="Times New Roman"/>
          <w:b/>
          <w:sz w:val="24"/>
          <w:szCs w:val="24"/>
        </w:rPr>
      </w:pPr>
    </w:p>
    <w:p w14:paraId="0FFA2F68" w14:textId="77777777" w:rsidR="008B41B2" w:rsidRDefault="00191E1C">
      <w:pPr>
        <w:pStyle w:val="BodyText"/>
        <w:spacing w:line="276" w:lineRule="auto"/>
        <w:ind w:left="900" w:right="1151"/>
        <w:jc w:val="both"/>
        <w:rPr>
          <w:rFonts w:ascii="Times New Roman" w:hAnsi="Times New Roman" w:cs="Times New Roman"/>
          <w:sz w:val="24"/>
          <w:szCs w:val="24"/>
        </w:rPr>
      </w:pPr>
      <w:r>
        <w:rPr>
          <w:rFonts w:ascii="Times New Roman" w:hAnsi="Times New Roman" w:cs="Times New Roman"/>
          <w:sz w:val="24"/>
          <w:szCs w:val="24"/>
        </w:rPr>
        <w:t>The Government of Liberia, through the Environmental Protection Agency, in collaboration with the African Development Bank (AfDB), received funding from the Green Climate Fund (GCF) to implement the project (Enhancing Climate Information Systems for Resilient Development in Liberia),</w:t>
      </w:r>
      <w:r>
        <w:rPr>
          <w:rFonts w:ascii="Times New Roman" w:hAnsi="Times New Roman" w:cs="Times New Roman"/>
          <w:spacing w:val="-5"/>
          <w:sz w:val="24"/>
          <w:szCs w:val="24"/>
        </w:rPr>
        <w:t xml:space="preserve"> </w:t>
      </w:r>
      <w:r>
        <w:rPr>
          <w:rFonts w:ascii="Times New Roman" w:hAnsi="Times New Roman" w:cs="Times New Roman"/>
          <w:sz w:val="24"/>
          <w:szCs w:val="24"/>
        </w:rPr>
        <w:t>otherwise</w:t>
      </w:r>
      <w:r>
        <w:rPr>
          <w:rFonts w:ascii="Times New Roman" w:hAnsi="Times New Roman" w:cs="Times New Roman"/>
          <w:spacing w:val="-5"/>
          <w:sz w:val="24"/>
          <w:szCs w:val="24"/>
        </w:rPr>
        <w:t xml:space="preserve"> </w:t>
      </w:r>
      <w:r>
        <w:rPr>
          <w:rFonts w:ascii="Times New Roman" w:hAnsi="Times New Roman" w:cs="Times New Roman"/>
          <w:sz w:val="24"/>
          <w:szCs w:val="24"/>
        </w:rPr>
        <w:t>referred</w:t>
      </w:r>
      <w:r>
        <w:rPr>
          <w:rFonts w:ascii="Times New Roman" w:hAnsi="Times New Roman" w:cs="Times New Roman"/>
          <w:spacing w:val="-4"/>
          <w:sz w:val="24"/>
          <w:szCs w:val="24"/>
        </w:rPr>
        <w:t xml:space="preserve"> </w:t>
      </w:r>
      <w:r>
        <w:rPr>
          <w:rFonts w:ascii="Times New Roman" w:hAnsi="Times New Roman" w:cs="Times New Roman"/>
          <w:sz w:val="24"/>
          <w:szCs w:val="24"/>
        </w:rPr>
        <w:t>to</w:t>
      </w:r>
      <w:r>
        <w:rPr>
          <w:rFonts w:ascii="Times New Roman" w:hAnsi="Times New Roman" w:cs="Times New Roman"/>
          <w:spacing w:val="-7"/>
          <w:sz w:val="24"/>
          <w:szCs w:val="24"/>
        </w:rPr>
        <w:t xml:space="preserve"> </w:t>
      </w:r>
      <w:r>
        <w:rPr>
          <w:rFonts w:ascii="Times New Roman" w:hAnsi="Times New Roman" w:cs="Times New Roman"/>
          <w:sz w:val="24"/>
          <w:szCs w:val="24"/>
        </w:rPr>
        <w:t>as</w:t>
      </w:r>
      <w:r>
        <w:rPr>
          <w:rFonts w:ascii="Times New Roman" w:hAnsi="Times New Roman" w:cs="Times New Roman"/>
          <w:spacing w:val="-4"/>
          <w:sz w:val="24"/>
          <w:szCs w:val="24"/>
        </w:rPr>
        <w:t xml:space="preserve"> </w:t>
      </w:r>
      <w:r>
        <w:rPr>
          <w:rFonts w:ascii="Times New Roman" w:hAnsi="Times New Roman" w:cs="Times New Roman"/>
          <w:sz w:val="24"/>
          <w:szCs w:val="24"/>
        </w:rPr>
        <w:t>CIS</w:t>
      </w:r>
      <w:r>
        <w:rPr>
          <w:rFonts w:ascii="Times New Roman" w:hAnsi="Times New Roman" w:cs="Times New Roman"/>
          <w:spacing w:val="-7"/>
          <w:sz w:val="24"/>
          <w:szCs w:val="24"/>
        </w:rPr>
        <w:t xml:space="preserve"> </w:t>
      </w:r>
      <w:r>
        <w:rPr>
          <w:rFonts w:ascii="Times New Roman" w:hAnsi="Times New Roman" w:cs="Times New Roman"/>
          <w:sz w:val="24"/>
          <w:szCs w:val="24"/>
        </w:rPr>
        <w:t>Project.</w:t>
      </w:r>
      <w:r>
        <w:rPr>
          <w:rFonts w:ascii="Times New Roman" w:hAnsi="Times New Roman" w:cs="Times New Roman"/>
          <w:spacing w:val="40"/>
          <w:sz w:val="24"/>
          <w:szCs w:val="24"/>
        </w:rPr>
        <w:t xml:space="preserve"> </w:t>
      </w:r>
      <w:r>
        <w:rPr>
          <w:rFonts w:ascii="Times New Roman" w:hAnsi="Times New Roman" w:cs="Times New Roman"/>
          <w:sz w:val="24"/>
          <w:szCs w:val="24"/>
        </w:rPr>
        <w:t>The</w:t>
      </w:r>
      <w:r>
        <w:rPr>
          <w:rFonts w:ascii="Times New Roman" w:hAnsi="Times New Roman" w:cs="Times New Roman"/>
          <w:spacing w:val="-5"/>
          <w:sz w:val="24"/>
          <w:szCs w:val="24"/>
        </w:rPr>
        <w:t xml:space="preserve"> </w:t>
      </w:r>
      <w:r>
        <w:rPr>
          <w:rFonts w:ascii="Times New Roman" w:hAnsi="Times New Roman" w:cs="Times New Roman"/>
          <w:sz w:val="24"/>
          <w:szCs w:val="24"/>
        </w:rPr>
        <w:t>project's objective is to strengthen Liberia’s climate-related observing and monitoring capabilities, early warning and action systems,</w:t>
      </w:r>
      <w:r>
        <w:rPr>
          <w:rFonts w:ascii="Times New Roman" w:hAnsi="Times New Roman" w:cs="Times New Roman"/>
          <w:spacing w:val="-8"/>
          <w:sz w:val="24"/>
          <w:szCs w:val="24"/>
        </w:rPr>
        <w:t xml:space="preserve"> </w:t>
      </w:r>
      <w:r>
        <w:rPr>
          <w:rFonts w:ascii="Times New Roman" w:hAnsi="Times New Roman" w:cs="Times New Roman"/>
          <w:sz w:val="24"/>
          <w:szCs w:val="24"/>
        </w:rPr>
        <w:t>and</w:t>
      </w:r>
      <w:r>
        <w:rPr>
          <w:rFonts w:ascii="Times New Roman" w:hAnsi="Times New Roman" w:cs="Times New Roman"/>
          <w:spacing w:val="-5"/>
          <w:sz w:val="24"/>
          <w:szCs w:val="24"/>
        </w:rPr>
        <w:t xml:space="preserve"> </w:t>
      </w:r>
      <w:r>
        <w:rPr>
          <w:rFonts w:ascii="Times New Roman" w:hAnsi="Times New Roman" w:cs="Times New Roman"/>
          <w:sz w:val="24"/>
          <w:szCs w:val="24"/>
        </w:rPr>
        <w:t>other</w:t>
      </w:r>
      <w:r>
        <w:rPr>
          <w:rFonts w:ascii="Times New Roman" w:hAnsi="Times New Roman" w:cs="Times New Roman"/>
          <w:spacing w:val="-9"/>
          <w:sz w:val="24"/>
          <w:szCs w:val="24"/>
        </w:rPr>
        <w:t xml:space="preserve"> </w:t>
      </w:r>
      <w:r>
        <w:rPr>
          <w:rFonts w:ascii="Times New Roman" w:hAnsi="Times New Roman" w:cs="Times New Roman"/>
          <w:sz w:val="24"/>
          <w:szCs w:val="24"/>
        </w:rPr>
        <w:t>environmental-related</w:t>
      </w:r>
      <w:r>
        <w:rPr>
          <w:rFonts w:ascii="Times New Roman" w:hAnsi="Times New Roman" w:cs="Times New Roman"/>
          <w:spacing w:val="-5"/>
          <w:sz w:val="24"/>
          <w:szCs w:val="24"/>
        </w:rPr>
        <w:t xml:space="preserve"> </w:t>
      </w:r>
      <w:r>
        <w:rPr>
          <w:rFonts w:ascii="Times New Roman" w:hAnsi="Times New Roman" w:cs="Times New Roman"/>
          <w:sz w:val="24"/>
          <w:szCs w:val="24"/>
        </w:rPr>
        <w:t>information</w:t>
      </w:r>
      <w:r>
        <w:rPr>
          <w:rFonts w:ascii="Times New Roman" w:hAnsi="Times New Roman" w:cs="Times New Roman"/>
          <w:spacing w:val="-10"/>
          <w:sz w:val="24"/>
          <w:szCs w:val="24"/>
        </w:rPr>
        <w:t xml:space="preserve"> </w:t>
      </w:r>
      <w:r>
        <w:rPr>
          <w:rFonts w:ascii="Times New Roman" w:hAnsi="Times New Roman" w:cs="Times New Roman"/>
          <w:sz w:val="24"/>
          <w:szCs w:val="24"/>
        </w:rPr>
        <w:t>systems.</w:t>
      </w:r>
      <w:r>
        <w:rPr>
          <w:rFonts w:ascii="Times New Roman" w:hAnsi="Times New Roman" w:cs="Times New Roman"/>
          <w:spacing w:val="-8"/>
          <w:sz w:val="24"/>
          <w:szCs w:val="24"/>
        </w:rPr>
        <w:t xml:space="preserve"> </w:t>
      </w:r>
      <w:r>
        <w:rPr>
          <w:rFonts w:ascii="Times New Roman" w:hAnsi="Times New Roman" w:cs="Times New Roman"/>
          <w:sz w:val="24"/>
          <w:szCs w:val="24"/>
        </w:rPr>
        <w:t>It</w:t>
      </w:r>
      <w:r>
        <w:rPr>
          <w:rFonts w:ascii="Times New Roman" w:hAnsi="Times New Roman" w:cs="Times New Roman"/>
          <w:spacing w:val="-6"/>
          <w:sz w:val="24"/>
          <w:szCs w:val="24"/>
        </w:rPr>
        <w:t xml:space="preserve"> </w:t>
      </w:r>
      <w:r>
        <w:rPr>
          <w:rFonts w:ascii="Times New Roman" w:hAnsi="Times New Roman" w:cs="Times New Roman"/>
          <w:sz w:val="24"/>
          <w:szCs w:val="24"/>
        </w:rPr>
        <w:t>seeks</w:t>
      </w:r>
      <w:r>
        <w:rPr>
          <w:rFonts w:ascii="Times New Roman" w:hAnsi="Times New Roman" w:cs="Times New Roman"/>
          <w:spacing w:val="-10"/>
          <w:sz w:val="24"/>
          <w:szCs w:val="24"/>
        </w:rPr>
        <w:t xml:space="preserve"> </w:t>
      </w:r>
      <w:r>
        <w:rPr>
          <w:rFonts w:ascii="Times New Roman" w:hAnsi="Times New Roman" w:cs="Times New Roman"/>
          <w:sz w:val="24"/>
          <w:szCs w:val="24"/>
        </w:rPr>
        <w:t>to</w:t>
      </w:r>
      <w:r>
        <w:rPr>
          <w:rFonts w:ascii="Times New Roman" w:hAnsi="Times New Roman" w:cs="Times New Roman"/>
          <w:spacing w:val="-8"/>
          <w:sz w:val="24"/>
          <w:szCs w:val="24"/>
        </w:rPr>
        <w:t xml:space="preserve"> </w:t>
      </w:r>
      <w:r>
        <w:rPr>
          <w:rFonts w:ascii="Times New Roman" w:hAnsi="Times New Roman" w:cs="Times New Roman"/>
          <w:sz w:val="24"/>
          <w:szCs w:val="24"/>
        </w:rPr>
        <w:t>drive</w:t>
      </w:r>
      <w:r>
        <w:rPr>
          <w:rFonts w:ascii="Times New Roman" w:hAnsi="Times New Roman" w:cs="Times New Roman"/>
          <w:spacing w:val="-10"/>
          <w:sz w:val="24"/>
          <w:szCs w:val="24"/>
        </w:rPr>
        <w:t xml:space="preserve"> </w:t>
      </w:r>
      <w:r>
        <w:rPr>
          <w:rFonts w:ascii="Times New Roman" w:hAnsi="Times New Roman" w:cs="Times New Roman"/>
          <w:sz w:val="24"/>
          <w:szCs w:val="24"/>
        </w:rPr>
        <w:t>a</w:t>
      </w:r>
      <w:r>
        <w:rPr>
          <w:rFonts w:ascii="Times New Roman" w:hAnsi="Times New Roman" w:cs="Times New Roman"/>
          <w:spacing w:val="-6"/>
          <w:sz w:val="24"/>
          <w:szCs w:val="24"/>
        </w:rPr>
        <w:t xml:space="preserve"> </w:t>
      </w:r>
      <w:r>
        <w:rPr>
          <w:rFonts w:ascii="Times New Roman" w:hAnsi="Times New Roman" w:cs="Times New Roman"/>
          <w:sz w:val="24"/>
          <w:szCs w:val="24"/>
        </w:rPr>
        <w:t>paradigm</w:t>
      </w:r>
      <w:r>
        <w:rPr>
          <w:rFonts w:ascii="Times New Roman" w:hAnsi="Times New Roman" w:cs="Times New Roman"/>
          <w:spacing w:val="-6"/>
          <w:sz w:val="24"/>
          <w:szCs w:val="24"/>
        </w:rPr>
        <w:t xml:space="preserve"> </w:t>
      </w:r>
      <w:r>
        <w:rPr>
          <w:rFonts w:ascii="Times New Roman" w:hAnsi="Times New Roman" w:cs="Times New Roman"/>
          <w:sz w:val="24"/>
          <w:szCs w:val="24"/>
        </w:rPr>
        <w:t>shift towards evidence-based climate-informed decision-making, planning, and response. The overarching goal of the project is to integrate green growth, environmental resilience, and adaptation into national development planning through effective climate information systems.</w:t>
      </w:r>
    </w:p>
    <w:p w14:paraId="0BF95D9C" w14:textId="77777777" w:rsidR="008B41B2" w:rsidRDefault="008B41B2">
      <w:pPr>
        <w:pStyle w:val="BodyText"/>
        <w:spacing w:before="1" w:line="276" w:lineRule="auto"/>
        <w:ind w:left="0"/>
        <w:jc w:val="both"/>
        <w:rPr>
          <w:rFonts w:ascii="Times New Roman" w:hAnsi="Times New Roman" w:cs="Times New Roman"/>
          <w:sz w:val="24"/>
          <w:szCs w:val="24"/>
        </w:rPr>
      </w:pPr>
    </w:p>
    <w:p w14:paraId="7888DF51" w14:textId="77777777" w:rsidR="008B41B2" w:rsidRDefault="00191E1C">
      <w:pPr>
        <w:pStyle w:val="BodyText"/>
        <w:spacing w:line="276" w:lineRule="auto"/>
        <w:ind w:left="900" w:right="1154"/>
        <w:jc w:val="both"/>
        <w:rPr>
          <w:rFonts w:ascii="Times New Roman" w:hAnsi="Times New Roman" w:cs="Times New Roman"/>
          <w:sz w:val="24"/>
          <w:szCs w:val="24"/>
        </w:rPr>
      </w:pPr>
      <w:r>
        <w:rPr>
          <w:rFonts w:ascii="Times New Roman" w:hAnsi="Times New Roman" w:cs="Times New Roman"/>
          <w:sz w:val="24"/>
          <w:szCs w:val="24"/>
        </w:rPr>
        <w:t>The project will reduce the exposure of Liberia’s communities, livelihoods, and infrastructure to climate-induced</w:t>
      </w:r>
      <w:r>
        <w:rPr>
          <w:rFonts w:ascii="Times New Roman" w:hAnsi="Times New Roman" w:cs="Times New Roman"/>
          <w:spacing w:val="-6"/>
          <w:sz w:val="24"/>
          <w:szCs w:val="24"/>
        </w:rPr>
        <w:t xml:space="preserve"> </w:t>
      </w:r>
      <w:r>
        <w:rPr>
          <w:rFonts w:ascii="Times New Roman" w:hAnsi="Times New Roman" w:cs="Times New Roman"/>
          <w:sz w:val="24"/>
          <w:szCs w:val="24"/>
        </w:rPr>
        <w:t>natural</w:t>
      </w:r>
      <w:r>
        <w:rPr>
          <w:rFonts w:ascii="Times New Roman" w:hAnsi="Times New Roman" w:cs="Times New Roman"/>
          <w:spacing w:val="-8"/>
          <w:sz w:val="24"/>
          <w:szCs w:val="24"/>
        </w:rPr>
        <w:t xml:space="preserve"> </w:t>
      </w:r>
      <w:r>
        <w:rPr>
          <w:rFonts w:ascii="Times New Roman" w:hAnsi="Times New Roman" w:cs="Times New Roman"/>
          <w:sz w:val="24"/>
          <w:szCs w:val="24"/>
        </w:rPr>
        <w:t>hazards</w:t>
      </w:r>
      <w:r>
        <w:rPr>
          <w:rFonts w:ascii="Times New Roman" w:hAnsi="Times New Roman" w:cs="Times New Roman"/>
          <w:spacing w:val="-11"/>
          <w:sz w:val="24"/>
          <w:szCs w:val="24"/>
        </w:rPr>
        <w:t xml:space="preserve"> </w:t>
      </w:r>
      <w:r>
        <w:rPr>
          <w:rFonts w:ascii="Times New Roman" w:hAnsi="Times New Roman" w:cs="Times New Roman"/>
          <w:sz w:val="24"/>
          <w:szCs w:val="24"/>
        </w:rPr>
        <w:t>through</w:t>
      </w:r>
      <w:r>
        <w:rPr>
          <w:rFonts w:ascii="Times New Roman" w:hAnsi="Times New Roman" w:cs="Times New Roman"/>
          <w:spacing w:val="-10"/>
          <w:sz w:val="24"/>
          <w:szCs w:val="24"/>
        </w:rPr>
        <w:t xml:space="preserve"> </w:t>
      </w:r>
      <w:r>
        <w:rPr>
          <w:rFonts w:ascii="Times New Roman" w:hAnsi="Times New Roman" w:cs="Times New Roman"/>
          <w:sz w:val="24"/>
          <w:szCs w:val="24"/>
        </w:rPr>
        <w:t>a</w:t>
      </w:r>
      <w:r>
        <w:rPr>
          <w:rFonts w:ascii="Times New Roman" w:hAnsi="Times New Roman" w:cs="Times New Roman"/>
          <w:spacing w:val="-5"/>
          <w:sz w:val="24"/>
          <w:szCs w:val="24"/>
        </w:rPr>
        <w:t xml:space="preserve"> </w:t>
      </w:r>
      <w:r>
        <w:rPr>
          <w:rFonts w:ascii="Times New Roman" w:hAnsi="Times New Roman" w:cs="Times New Roman"/>
          <w:sz w:val="24"/>
          <w:szCs w:val="24"/>
        </w:rPr>
        <w:t>well-functioning</w:t>
      </w:r>
      <w:r>
        <w:rPr>
          <w:rFonts w:ascii="Times New Roman" w:hAnsi="Times New Roman" w:cs="Times New Roman"/>
          <w:spacing w:val="-10"/>
          <w:sz w:val="24"/>
          <w:szCs w:val="24"/>
        </w:rPr>
        <w:t xml:space="preserve"> </w:t>
      </w:r>
      <w:r>
        <w:rPr>
          <w:rFonts w:ascii="Times New Roman" w:hAnsi="Times New Roman" w:cs="Times New Roman"/>
          <w:sz w:val="24"/>
          <w:szCs w:val="24"/>
        </w:rPr>
        <w:t>national</w:t>
      </w:r>
      <w:r>
        <w:rPr>
          <w:rFonts w:ascii="Times New Roman" w:hAnsi="Times New Roman" w:cs="Times New Roman"/>
          <w:spacing w:val="-8"/>
          <w:sz w:val="24"/>
          <w:szCs w:val="24"/>
        </w:rPr>
        <w:t xml:space="preserve"> </w:t>
      </w:r>
      <w:r>
        <w:rPr>
          <w:rFonts w:ascii="Times New Roman" w:hAnsi="Times New Roman" w:cs="Times New Roman"/>
          <w:sz w:val="24"/>
          <w:szCs w:val="24"/>
        </w:rPr>
        <w:t>Multi-Hazard</w:t>
      </w:r>
      <w:r>
        <w:rPr>
          <w:rFonts w:ascii="Times New Roman" w:hAnsi="Times New Roman" w:cs="Times New Roman"/>
          <w:spacing w:val="-7"/>
          <w:sz w:val="24"/>
          <w:szCs w:val="24"/>
        </w:rPr>
        <w:t xml:space="preserve"> </w:t>
      </w:r>
      <w:r>
        <w:rPr>
          <w:rFonts w:ascii="Times New Roman" w:hAnsi="Times New Roman" w:cs="Times New Roman"/>
          <w:sz w:val="24"/>
          <w:szCs w:val="24"/>
        </w:rPr>
        <w:t>Impact-Based Forecasting and Early Warning System (MHIBF-EWS).</w:t>
      </w:r>
      <w:r>
        <w:rPr>
          <w:rFonts w:ascii="Times New Roman" w:hAnsi="Times New Roman" w:cs="Times New Roman"/>
          <w:spacing w:val="40"/>
          <w:sz w:val="24"/>
          <w:szCs w:val="24"/>
        </w:rPr>
        <w:t xml:space="preserve"> </w:t>
      </w:r>
      <w:r>
        <w:rPr>
          <w:rFonts w:ascii="Times New Roman" w:hAnsi="Times New Roman" w:cs="Times New Roman"/>
          <w:sz w:val="24"/>
          <w:szCs w:val="24"/>
        </w:rPr>
        <w:t>A well-functioning MH-IBF-EWS means having</w:t>
      </w:r>
      <w:r>
        <w:rPr>
          <w:rFonts w:ascii="Times New Roman" w:hAnsi="Times New Roman" w:cs="Times New Roman"/>
          <w:spacing w:val="-3"/>
          <w:sz w:val="24"/>
          <w:szCs w:val="24"/>
        </w:rPr>
        <w:t xml:space="preserve"> </w:t>
      </w:r>
      <w:r>
        <w:rPr>
          <w:rFonts w:ascii="Times New Roman" w:hAnsi="Times New Roman" w:cs="Times New Roman"/>
          <w:sz w:val="24"/>
          <w:szCs w:val="24"/>
        </w:rPr>
        <w:t>in</w:t>
      </w:r>
      <w:r>
        <w:rPr>
          <w:rFonts w:ascii="Times New Roman" w:hAnsi="Times New Roman" w:cs="Times New Roman"/>
          <w:spacing w:val="-1"/>
          <w:sz w:val="24"/>
          <w:szCs w:val="24"/>
        </w:rPr>
        <w:t xml:space="preserve"> </w:t>
      </w:r>
      <w:r>
        <w:rPr>
          <w:rFonts w:ascii="Times New Roman" w:hAnsi="Times New Roman" w:cs="Times New Roman"/>
          <w:sz w:val="24"/>
          <w:szCs w:val="24"/>
        </w:rPr>
        <w:t>place</w:t>
      </w:r>
      <w:r>
        <w:rPr>
          <w:rFonts w:ascii="Times New Roman" w:hAnsi="Times New Roman" w:cs="Times New Roman"/>
          <w:spacing w:val="-2"/>
          <w:sz w:val="24"/>
          <w:szCs w:val="24"/>
        </w:rPr>
        <w:t xml:space="preserve"> </w:t>
      </w:r>
      <w:r>
        <w:rPr>
          <w:rFonts w:ascii="Times New Roman" w:hAnsi="Times New Roman" w:cs="Times New Roman"/>
          <w:sz w:val="24"/>
          <w:szCs w:val="24"/>
        </w:rPr>
        <w:t>trained and</w:t>
      </w:r>
      <w:r>
        <w:rPr>
          <w:rFonts w:ascii="Times New Roman" w:hAnsi="Times New Roman" w:cs="Times New Roman"/>
          <w:spacing w:val="-1"/>
          <w:sz w:val="24"/>
          <w:szCs w:val="24"/>
        </w:rPr>
        <w:t xml:space="preserve"> </w:t>
      </w:r>
      <w:r>
        <w:rPr>
          <w:rFonts w:ascii="Times New Roman" w:hAnsi="Times New Roman" w:cs="Times New Roman"/>
          <w:sz w:val="24"/>
          <w:szCs w:val="24"/>
        </w:rPr>
        <w:t>equipped Liberia</w:t>
      </w:r>
      <w:r>
        <w:rPr>
          <w:rFonts w:ascii="Times New Roman" w:hAnsi="Times New Roman" w:cs="Times New Roman"/>
          <w:spacing w:val="-3"/>
          <w:sz w:val="24"/>
          <w:szCs w:val="24"/>
        </w:rPr>
        <w:t xml:space="preserve"> </w:t>
      </w:r>
      <w:r>
        <w:rPr>
          <w:rFonts w:ascii="Times New Roman" w:hAnsi="Times New Roman" w:cs="Times New Roman"/>
          <w:sz w:val="24"/>
          <w:szCs w:val="24"/>
        </w:rPr>
        <w:t>Meteorological</w:t>
      </w:r>
      <w:r>
        <w:rPr>
          <w:rFonts w:ascii="Times New Roman" w:hAnsi="Times New Roman" w:cs="Times New Roman"/>
          <w:spacing w:val="-2"/>
          <w:sz w:val="24"/>
          <w:szCs w:val="24"/>
        </w:rPr>
        <w:t xml:space="preserve"> </w:t>
      </w:r>
      <w:r>
        <w:rPr>
          <w:rFonts w:ascii="Times New Roman" w:hAnsi="Times New Roman" w:cs="Times New Roman"/>
          <w:sz w:val="24"/>
          <w:szCs w:val="24"/>
        </w:rPr>
        <w:t>Service</w:t>
      </w:r>
      <w:r>
        <w:rPr>
          <w:rFonts w:ascii="Times New Roman" w:hAnsi="Times New Roman" w:cs="Times New Roman"/>
          <w:spacing w:val="-2"/>
          <w:sz w:val="24"/>
          <w:szCs w:val="24"/>
        </w:rPr>
        <w:t xml:space="preserve"> </w:t>
      </w:r>
      <w:r>
        <w:rPr>
          <w:rFonts w:ascii="Times New Roman" w:hAnsi="Times New Roman" w:cs="Times New Roman"/>
          <w:sz w:val="24"/>
          <w:szCs w:val="24"/>
        </w:rPr>
        <w:t>(LMS), Liberia</w:t>
      </w:r>
      <w:r>
        <w:rPr>
          <w:rFonts w:ascii="Times New Roman" w:hAnsi="Times New Roman" w:cs="Times New Roman"/>
          <w:spacing w:val="-3"/>
          <w:sz w:val="24"/>
          <w:szCs w:val="24"/>
        </w:rPr>
        <w:t xml:space="preserve"> </w:t>
      </w:r>
      <w:r>
        <w:rPr>
          <w:rFonts w:ascii="Times New Roman" w:hAnsi="Times New Roman" w:cs="Times New Roman"/>
          <w:sz w:val="24"/>
          <w:szCs w:val="24"/>
        </w:rPr>
        <w:t>Hydrological Service</w:t>
      </w:r>
      <w:r>
        <w:rPr>
          <w:rFonts w:ascii="Times New Roman" w:hAnsi="Times New Roman" w:cs="Times New Roman"/>
          <w:spacing w:val="-6"/>
          <w:sz w:val="24"/>
          <w:szCs w:val="24"/>
        </w:rPr>
        <w:t xml:space="preserve"> </w:t>
      </w:r>
      <w:r>
        <w:rPr>
          <w:rFonts w:ascii="Times New Roman" w:hAnsi="Times New Roman" w:cs="Times New Roman"/>
          <w:sz w:val="24"/>
          <w:szCs w:val="24"/>
        </w:rPr>
        <w:t>(LHS),</w:t>
      </w:r>
      <w:r>
        <w:rPr>
          <w:rFonts w:ascii="Times New Roman" w:hAnsi="Times New Roman" w:cs="Times New Roman"/>
          <w:spacing w:val="-8"/>
          <w:sz w:val="24"/>
          <w:szCs w:val="24"/>
        </w:rPr>
        <w:t xml:space="preserve"> </w:t>
      </w:r>
      <w:r>
        <w:rPr>
          <w:rFonts w:ascii="Times New Roman" w:hAnsi="Times New Roman" w:cs="Times New Roman"/>
          <w:sz w:val="24"/>
          <w:szCs w:val="24"/>
        </w:rPr>
        <w:t>Environment</w:t>
      </w:r>
      <w:r>
        <w:rPr>
          <w:rFonts w:ascii="Times New Roman" w:hAnsi="Times New Roman" w:cs="Times New Roman"/>
          <w:spacing w:val="-6"/>
          <w:sz w:val="24"/>
          <w:szCs w:val="24"/>
        </w:rPr>
        <w:t xml:space="preserve"> </w:t>
      </w:r>
      <w:r>
        <w:rPr>
          <w:rFonts w:ascii="Times New Roman" w:hAnsi="Times New Roman" w:cs="Times New Roman"/>
          <w:sz w:val="24"/>
          <w:szCs w:val="24"/>
        </w:rPr>
        <w:t>Protection</w:t>
      </w:r>
      <w:r>
        <w:rPr>
          <w:rFonts w:ascii="Times New Roman" w:hAnsi="Times New Roman" w:cs="Times New Roman"/>
          <w:spacing w:val="-6"/>
          <w:sz w:val="24"/>
          <w:szCs w:val="24"/>
        </w:rPr>
        <w:t xml:space="preserve"> </w:t>
      </w:r>
      <w:r>
        <w:rPr>
          <w:rFonts w:ascii="Times New Roman" w:hAnsi="Times New Roman" w:cs="Times New Roman"/>
          <w:sz w:val="24"/>
          <w:szCs w:val="24"/>
        </w:rPr>
        <w:t>Agency</w:t>
      </w:r>
      <w:r>
        <w:rPr>
          <w:rFonts w:ascii="Times New Roman" w:hAnsi="Times New Roman" w:cs="Times New Roman"/>
          <w:spacing w:val="-6"/>
          <w:sz w:val="24"/>
          <w:szCs w:val="24"/>
        </w:rPr>
        <w:t xml:space="preserve"> </w:t>
      </w:r>
      <w:r>
        <w:rPr>
          <w:rFonts w:ascii="Times New Roman" w:hAnsi="Times New Roman" w:cs="Times New Roman"/>
          <w:sz w:val="24"/>
          <w:szCs w:val="24"/>
        </w:rPr>
        <w:t>(EPA),</w:t>
      </w:r>
      <w:r>
        <w:rPr>
          <w:rFonts w:ascii="Times New Roman" w:hAnsi="Times New Roman" w:cs="Times New Roman"/>
          <w:spacing w:val="-8"/>
          <w:sz w:val="24"/>
          <w:szCs w:val="24"/>
        </w:rPr>
        <w:t xml:space="preserve"> </w:t>
      </w:r>
      <w:r>
        <w:rPr>
          <w:rFonts w:ascii="Times New Roman" w:hAnsi="Times New Roman" w:cs="Times New Roman"/>
          <w:sz w:val="24"/>
          <w:szCs w:val="24"/>
        </w:rPr>
        <w:t>the</w:t>
      </w:r>
      <w:r>
        <w:rPr>
          <w:rFonts w:ascii="Times New Roman" w:hAnsi="Times New Roman" w:cs="Times New Roman"/>
          <w:spacing w:val="-2"/>
          <w:sz w:val="24"/>
          <w:szCs w:val="24"/>
        </w:rPr>
        <w:t xml:space="preserve"> </w:t>
      </w:r>
      <w:r>
        <w:rPr>
          <w:rFonts w:ascii="Times New Roman" w:hAnsi="Times New Roman" w:cs="Times New Roman"/>
          <w:sz w:val="24"/>
          <w:szCs w:val="24"/>
        </w:rPr>
        <w:t>National</w:t>
      </w:r>
      <w:r>
        <w:rPr>
          <w:rFonts w:ascii="Times New Roman" w:hAnsi="Times New Roman" w:cs="Times New Roman"/>
          <w:spacing w:val="-6"/>
          <w:sz w:val="24"/>
          <w:szCs w:val="24"/>
        </w:rPr>
        <w:t xml:space="preserve"> </w:t>
      </w:r>
      <w:r>
        <w:rPr>
          <w:rFonts w:ascii="Times New Roman" w:hAnsi="Times New Roman" w:cs="Times New Roman"/>
          <w:sz w:val="24"/>
          <w:szCs w:val="24"/>
        </w:rPr>
        <w:t>Disaster</w:t>
      </w:r>
      <w:r>
        <w:rPr>
          <w:rFonts w:ascii="Times New Roman" w:hAnsi="Times New Roman" w:cs="Times New Roman"/>
          <w:spacing w:val="-6"/>
          <w:sz w:val="24"/>
          <w:szCs w:val="24"/>
        </w:rPr>
        <w:t xml:space="preserve"> </w:t>
      </w:r>
      <w:r>
        <w:rPr>
          <w:rFonts w:ascii="Times New Roman" w:hAnsi="Times New Roman" w:cs="Times New Roman"/>
          <w:sz w:val="24"/>
          <w:szCs w:val="24"/>
        </w:rPr>
        <w:t>Management</w:t>
      </w:r>
      <w:r>
        <w:rPr>
          <w:rFonts w:ascii="Times New Roman" w:hAnsi="Times New Roman" w:cs="Times New Roman"/>
          <w:spacing w:val="-6"/>
          <w:sz w:val="24"/>
          <w:szCs w:val="24"/>
        </w:rPr>
        <w:t xml:space="preserve"> </w:t>
      </w:r>
      <w:r>
        <w:rPr>
          <w:rFonts w:ascii="Times New Roman" w:hAnsi="Times New Roman" w:cs="Times New Roman"/>
          <w:sz w:val="24"/>
          <w:szCs w:val="24"/>
        </w:rPr>
        <w:t>Agency (NDMA)</w:t>
      </w:r>
      <w:r>
        <w:rPr>
          <w:rFonts w:ascii="Times New Roman" w:hAnsi="Times New Roman" w:cs="Times New Roman"/>
          <w:spacing w:val="-8"/>
          <w:sz w:val="24"/>
          <w:szCs w:val="24"/>
        </w:rPr>
        <w:t xml:space="preserve"> </w:t>
      </w:r>
      <w:r>
        <w:rPr>
          <w:rFonts w:ascii="Times New Roman" w:hAnsi="Times New Roman" w:cs="Times New Roman"/>
          <w:sz w:val="24"/>
          <w:szCs w:val="24"/>
        </w:rPr>
        <w:t>to</w:t>
      </w:r>
      <w:r>
        <w:rPr>
          <w:rFonts w:ascii="Times New Roman" w:hAnsi="Times New Roman" w:cs="Times New Roman"/>
          <w:spacing w:val="-9"/>
          <w:sz w:val="24"/>
          <w:szCs w:val="24"/>
        </w:rPr>
        <w:t xml:space="preserve"> </w:t>
      </w:r>
      <w:r>
        <w:rPr>
          <w:rFonts w:ascii="Times New Roman" w:hAnsi="Times New Roman" w:cs="Times New Roman"/>
          <w:sz w:val="24"/>
          <w:szCs w:val="24"/>
        </w:rPr>
        <w:t>collect</w:t>
      </w:r>
      <w:r>
        <w:rPr>
          <w:rFonts w:ascii="Times New Roman" w:hAnsi="Times New Roman" w:cs="Times New Roman"/>
          <w:spacing w:val="-7"/>
          <w:sz w:val="24"/>
          <w:szCs w:val="24"/>
        </w:rPr>
        <w:t xml:space="preserve"> </w:t>
      </w:r>
      <w:r>
        <w:rPr>
          <w:rFonts w:ascii="Times New Roman" w:hAnsi="Times New Roman" w:cs="Times New Roman"/>
          <w:sz w:val="24"/>
          <w:szCs w:val="24"/>
        </w:rPr>
        <w:t>weather</w:t>
      </w:r>
      <w:r>
        <w:rPr>
          <w:rFonts w:ascii="Times New Roman" w:hAnsi="Times New Roman" w:cs="Times New Roman"/>
          <w:spacing w:val="-7"/>
          <w:sz w:val="24"/>
          <w:szCs w:val="24"/>
        </w:rPr>
        <w:t xml:space="preserve"> </w:t>
      </w:r>
      <w:r>
        <w:rPr>
          <w:rFonts w:ascii="Times New Roman" w:hAnsi="Times New Roman" w:cs="Times New Roman"/>
          <w:sz w:val="24"/>
          <w:szCs w:val="24"/>
        </w:rPr>
        <w:t>and</w:t>
      </w:r>
      <w:r>
        <w:rPr>
          <w:rFonts w:ascii="Times New Roman" w:hAnsi="Times New Roman" w:cs="Times New Roman"/>
          <w:spacing w:val="-6"/>
          <w:sz w:val="24"/>
          <w:szCs w:val="24"/>
        </w:rPr>
        <w:t xml:space="preserve"> </w:t>
      </w:r>
      <w:r>
        <w:rPr>
          <w:rFonts w:ascii="Times New Roman" w:hAnsi="Times New Roman" w:cs="Times New Roman"/>
          <w:sz w:val="24"/>
          <w:szCs w:val="24"/>
        </w:rPr>
        <w:t>climate</w:t>
      </w:r>
      <w:r>
        <w:rPr>
          <w:rFonts w:ascii="Times New Roman" w:hAnsi="Times New Roman" w:cs="Times New Roman"/>
          <w:spacing w:val="-11"/>
          <w:sz w:val="24"/>
          <w:szCs w:val="24"/>
        </w:rPr>
        <w:t xml:space="preserve"> </w:t>
      </w:r>
      <w:r>
        <w:rPr>
          <w:rFonts w:ascii="Times New Roman" w:hAnsi="Times New Roman" w:cs="Times New Roman"/>
          <w:sz w:val="24"/>
          <w:szCs w:val="24"/>
        </w:rPr>
        <w:t>data;</w:t>
      </w:r>
      <w:r>
        <w:rPr>
          <w:rFonts w:ascii="Times New Roman" w:hAnsi="Times New Roman" w:cs="Times New Roman"/>
          <w:spacing w:val="-6"/>
          <w:sz w:val="24"/>
          <w:szCs w:val="24"/>
        </w:rPr>
        <w:t xml:space="preserve"> </w:t>
      </w:r>
      <w:r>
        <w:rPr>
          <w:rFonts w:ascii="Times New Roman" w:hAnsi="Times New Roman" w:cs="Times New Roman"/>
          <w:sz w:val="24"/>
          <w:szCs w:val="24"/>
        </w:rPr>
        <w:t>introduce</w:t>
      </w:r>
      <w:r>
        <w:rPr>
          <w:rFonts w:ascii="Times New Roman" w:hAnsi="Times New Roman" w:cs="Times New Roman"/>
          <w:spacing w:val="-7"/>
          <w:sz w:val="24"/>
          <w:szCs w:val="24"/>
        </w:rPr>
        <w:t xml:space="preserve"> </w:t>
      </w:r>
      <w:r>
        <w:rPr>
          <w:rFonts w:ascii="Times New Roman" w:hAnsi="Times New Roman" w:cs="Times New Roman"/>
          <w:sz w:val="24"/>
          <w:szCs w:val="24"/>
        </w:rPr>
        <w:t>and</w:t>
      </w:r>
      <w:r>
        <w:rPr>
          <w:rFonts w:ascii="Times New Roman" w:hAnsi="Times New Roman" w:cs="Times New Roman"/>
          <w:spacing w:val="-6"/>
          <w:sz w:val="24"/>
          <w:szCs w:val="24"/>
        </w:rPr>
        <w:t xml:space="preserve"> </w:t>
      </w:r>
      <w:r>
        <w:rPr>
          <w:rFonts w:ascii="Times New Roman" w:hAnsi="Times New Roman" w:cs="Times New Roman"/>
          <w:sz w:val="24"/>
          <w:szCs w:val="24"/>
        </w:rPr>
        <w:t>maintain</w:t>
      </w:r>
      <w:r>
        <w:rPr>
          <w:rFonts w:ascii="Times New Roman" w:hAnsi="Times New Roman" w:cs="Times New Roman"/>
          <w:spacing w:val="-8"/>
          <w:sz w:val="24"/>
          <w:szCs w:val="24"/>
        </w:rPr>
        <w:t xml:space="preserve"> </w:t>
      </w:r>
      <w:r>
        <w:rPr>
          <w:rFonts w:ascii="Times New Roman" w:hAnsi="Times New Roman" w:cs="Times New Roman"/>
          <w:sz w:val="24"/>
          <w:szCs w:val="24"/>
        </w:rPr>
        <w:t>modeling,</w:t>
      </w:r>
      <w:r>
        <w:rPr>
          <w:rFonts w:ascii="Times New Roman" w:hAnsi="Times New Roman" w:cs="Times New Roman"/>
          <w:spacing w:val="-9"/>
          <w:sz w:val="24"/>
          <w:szCs w:val="24"/>
        </w:rPr>
        <w:t xml:space="preserve"> </w:t>
      </w:r>
      <w:r>
        <w:rPr>
          <w:rFonts w:ascii="Times New Roman" w:hAnsi="Times New Roman" w:cs="Times New Roman"/>
          <w:sz w:val="24"/>
          <w:szCs w:val="24"/>
        </w:rPr>
        <w:t>forecast</w:t>
      </w:r>
      <w:r>
        <w:rPr>
          <w:rFonts w:ascii="Times New Roman" w:hAnsi="Times New Roman" w:cs="Times New Roman"/>
          <w:spacing w:val="-7"/>
          <w:sz w:val="24"/>
          <w:szCs w:val="24"/>
        </w:rPr>
        <w:t xml:space="preserve"> </w:t>
      </w:r>
      <w:r>
        <w:rPr>
          <w:rFonts w:ascii="Times New Roman" w:hAnsi="Times New Roman" w:cs="Times New Roman"/>
          <w:sz w:val="24"/>
          <w:szCs w:val="24"/>
        </w:rPr>
        <w:t>weather events and provide</w:t>
      </w:r>
      <w:r>
        <w:rPr>
          <w:rFonts w:ascii="Times New Roman" w:hAnsi="Times New Roman" w:cs="Times New Roman"/>
          <w:spacing w:val="-1"/>
          <w:sz w:val="24"/>
          <w:szCs w:val="24"/>
        </w:rPr>
        <w:t xml:space="preserve"> </w:t>
      </w:r>
      <w:r>
        <w:rPr>
          <w:rFonts w:ascii="Times New Roman" w:hAnsi="Times New Roman" w:cs="Times New Roman"/>
          <w:sz w:val="24"/>
          <w:szCs w:val="24"/>
        </w:rPr>
        <w:t>early</w:t>
      </w:r>
      <w:r>
        <w:rPr>
          <w:rFonts w:ascii="Times New Roman" w:hAnsi="Times New Roman" w:cs="Times New Roman"/>
          <w:spacing w:val="-1"/>
          <w:sz w:val="24"/>
          <w:szCs w:val="24"/>
        </w:rPr>
        <w:t xml:space="preserve"> </w:t>
      </w:r>
      <w:r>
        <w:rPr>
          <w:rFonts w:ascii="Times New Roman" w:hAnsi="Times New Roman" w:cs="Times New Roman"/>
          <w:sz w:val="24"/>
          <w:szCs w:val="24"/>
        </w:rPr>
        <w:t>warnings; scale-up evidence-based climate-informed decision-making, planning, and response actions countrywide. Having these in place will lead to transformative change in climate risk reduction and management in Liberia. This new paradigm will focus on translating meteorological and hydrological hazards into the sector- and location-specific potential impacts for the development of sectoral responses to mitigate those impacts. The project´s</w:t>
      </w:r>
      <w:r>
        <w:rPr>
          <w:rFonts w:ascii="Times New Roman" w:hAnsi="Times New Roman" w:cs="Times New Roman"/>
          <w:spacing w:val="-13"/>
          <w:sz w:val="24"/>
          <w:szCs w:val="24"/>
        </w:rPr>
        <w:t xml:space="preserve"> </w:t>
      </w:r>
      <w:r>
        <w:rPr>
          <w:rFonts w:ascii="Times New Roman" w:hAnsi="Times New Roman" w:cs="Times New Roman"/>
          <w:sz w:val="24"/>
          <w:szCs w:val="24"/>
        </w:rPr>
        <w:t>activities</w:t>
      </w:r>
      <w:r>
        <w:rPr>
          <w:rFonts w:ascii="Times New Roman" w:hAnsi="Times New Roman" w:cs="Times New Roman"/>
          <w:spacing w:val="-12"/>
          <w:sz w:val="24"/>
          <w:szCs w:val="24"/>
        </w:rPr>
        <w:t xml:space="preserve"> </w:t>
      </w:r>
      <w:r>
        <w:rPr>
          <w:rFonts w:ascii="Times New Roman" w:hAnsi="Times New Roman" w:cs="Times New Roman"/>
          <w:sz w:val="24"/>
          <w:szCs w:val="24"/>
        </w:rPr>
        <w:t>will</w:t>
      </w:r>
      <w:r>
        <w:rPr>
          <w:rFonts w:ascii="Times New Roman" w:hAnsi="Times New Roman" w:cs="Times New Roman"/>
          <w:spacing w:val="-12"/>
          <w:sz w:val="24"/>
          <w:szCs w:val="24"/>
        </w:rPr>
        <w:t xml:space="preserve"> </w:t>
      </w:r>
      <w:r>
        <w:rPr>
          <w:rFonts w:ascii="Times New Roman" w:hAnsi="Times New Roman" w:cs="Times New Roman"/>
          <w:sz w:val="24"/>
          <w:szCs w:val="24"/>
        </w:rPr>
        <w:t>further</w:t>
      </w:r>
      <w:r>
        <w:rPr>
          <w:rFonts w:ascii="Times New Roman" w:hAnsi="Times New Roman" w:cs="Times New Roman"/>
          <w:spacing w:val="-12"/>
          <w:sz w:val="24"/>
          <w:szCs w:val="24"/>
        </w:rPr>
        <w:t xml:space="preserve"> </w:t>
      </w:r>
      <w:r>
        <w:rPr>
          <w:rFonts w:ascii="Times New Roman" w:hAnsi="Times New Roman" w:cs="Times New Roman"/>
          <w:sz w:val="24"/>
          <w:szCs w:val="24"/>
        </w:rPr>
        <w:t>support</w:t>
      </w:r>
      <w:r>
        <w:rPr>
          <w:rFonts w:ascii="Times New Roman" w:hAnsi="Times New Roman" w:cs="Times New Roman"/>
          <w:spacing w:val="-12"/>
          <w:sz w:val="24"/>
          <w:szCs w:val="24"/>
        </w:rPr>
        <w:t xml:space="preserve"> </w:t>
      </w:r>
      <w:r>
        <w:rPr>
          <w:rFonts w:ascii="Times New Roman" w:hAnsi="Times New Roman" w:cs="Times New Roman"/>
          <w:sz w:val="24"/>
          <w:szCs w:val="24"/>
        </w:rPr>
        <w:t>the</w:t>
      </w:r>
      <w:r>
        <w:rPr>
          <w:rFonts w:ascii="Times New Roman" w:hAnsi="Times New Roman" w:cs="Times New Roman"/>
          <w:spacing w:val="-12"/>
          <w:sz w:val="24"/>
          <w:szCs w:val="24"/>
        </w:rPr>
        <w:t xml:space="preserve"> </w:t>
      </w:r>
      <w:r>
        <w:rPr>
          <w:rFonts w:ascii="Times New Roman" w:hAnsi="Times New Roman" w:cs="Times New Roman"/>
          <w:sz w:val="24"/>
          <w:szCs w:val="24"/>
        </w:rPr>
        <w:t>design,</w:t>
      </w:r>
      <w:r>
        <w:rPr>
          <w:rFonts w:ascii="Times New Roman" w:hAnsi="Times New Roman" w:cs="Times New Roman"/>
          <w:spacing w:val="-12"/>
          <w:sz w:val="24"/>
          <w:szCs w:val="24"/>
        </w:rPr>
        <w:t xml:space="preserve"> </w:t>
      </w:r>
      <w:r>
        <w:rPr>
          <w:rFonts w:ascii="Times New Roman" w:hAnsi="Times New Roman" w:cs="Times New Roman"/>
          <w:sz w:val="24"/>
          <w:szCs w:val="24"/>
        </w:rPr>
        <w:t>development,</w:t>
      </w:r>
      <w:r>
        <w:rPr>
          <w:rFonts w:ascii="Times New Roman" w:hAnsi="Times New Roman" w:cs="Times New Roman"/>
          <w:spacing w:val="-12"/>
          <w:sz w:val="24"/>
          <w:szCs w:val="24"/>
        </w:rPr>
        <w:t xml:space="preserve"> </w:t>
      </w:r>
      <w:r>
        <w:rPr>
          <w:rFonts w:ascii="Times New Roman" w:hAnsi="Times New Roman" w:cs="Times New Roman"/>
          <w:sz w:val="24"/>
          <w:szCs w:val="24"/>
        </w:rPr>
        <w:t>and</w:t>
      </w:r>
      <w:r>
        <w:rPr>
          <w:rFonts w:ascii="Times New Roman" w:hAnsi="Times New Roman" w:cs="Times New Roman"/>
          <w:spacing w:val="-12"/>
          <w:sz w:val="24"/>
          <w:szCs w:val="24"/>
        </w:rPr>
        <w:t xml:space="preserve"> </w:t>
      </w:r>
      <w:r>
        <w:rPr>
          <w:rFonts w:ascii="Times New Roman" w:hAnsi="Times New Roman" w:cs="Times New Roman"/>
          <w:sz w:val="24"/>
          <w:szCs w:val="24"/>
        </w:rPr>
        <w:t>implementation</w:t>
      </w:r>
      <w:r>
        <w:rPr>
          <w:rFonts w:ascii="Times New Roman" w:hAnsi="Times New Roman" w:cs="Times New Roman"/>
          <w:spacing w:val="-13"/>
          <w:sz w:val="24"/>
          <w:szCs w:val="24"/>
        </w:rPr>
        <w:t xml:space="preserve"> </w:t>
      </w:r>
      <w:r>
        <w:rPr>
          <w:rFonts w:ascii="Times New Roman" w:hAnsi="Times New Roman" w:cs="Times New Roman"/>
          <w:sz w:val="24"/>
          <w:szCs w:val="24"/>
        </w:rPr>
        <w:t>of</w:t>
      </w:r>
      <w:r>
        <w:rPr>
          <w:rFonts w:ascii="Times New Roman" w:hAnsi="Times New Roman" w:cs="Times New Roman"/>
          <w:spacing w:val="-12"/>
          <w:sz w:val="24"/>
          <w:szCs w:val="24"/>
        </w:rPr>
        <w:t xml:space="preserve"> </w:t>
      </w:r>
      <w:r>
        <w:rPr>
          <w:rFonts w:ascii="Times New Roman" w:hAnsi="Times New Roman" w:cs="Times New Roman"/>
          <w:sz w:val="24"/>
          <w:szCs w:val="24"/>
        </w:rPr>
        <w:t>strategies and actions in the country that effectively address climate change adaptation and sustainable development needs.</w:t>
      </w:r>
    </w:p>
    <w:p w14:paraId="35EC28BA" w14:textId="77777777" w:rsidR="008B41B2" w:rsidRDefault="008B41B2">
      <w:pPr>
        <w:pStyle w:val="BodyText"/>
        <w:spacing w:line="276" w:lineRule="auto"/>
        <w:ind w:left="0"/>
        <w:jc w:val="both"/>
        <w:rPr>
          <w:rFonts w:ascii="Times New Roman" w:hAnsi="Times New Roman" w:cs="Times New Roman"/>
          <w:sz w:val="24"/>
          <w:szCs w:val="24"/>
        </w:rPr>
      </w:pPr>
    </w:p>
    <w:bookmarkEnd w:id="0"/>
    <w:p w14:paraId="3FE33C9D" w14:textId="77777777" w:rsidR="008B41B2" w:rsidRDefault="00191E1C">
      <w:pPr>
        <w:pStyle w:val="BodyText"/>
        <w:spacing w:line="276" w:lineRule="auto"/>
        <w:ind w:left="900" w:right="1161"/>
        <w:jc w:val="both"/>
        <w:rPr>
          <w:rFonts w:ascii="Times New Roman" w:hAnsi="Times New Roman" w:cs="Times New Roman"/>
          <w:sz w:val="24"/>
          <w:szCs w:val="24"/>
        </w:rPr>
      </w:pPr>
      <w:r>
        <w:rPr>
          <w:rFonts w:ascii="Times New Roman" w:hAnsi="Times New Roman" w:cs="Times New Roman"/>
          <w:sz w:val="24"/>
          <w:szCs w:val="24"/>
        </w:rPr>
        <w:t>The Environmental Protection Agency, as the National Designated Authority (NDA) and focal entity for the management of the environment and natural resources in Liberia, is empowered to coordinate, monitor, supervise, and consult with relevant stakeholders on all activities in the protection of the environment and sustainable use of natural resources.</w:t>
      </w:r>
      <w:r>
        <w:rPr>
          <w:rFonts w:ascii="Times New Roman" w:hAnsi="Times New Roman" w:cs="Times New Roman"/>
          <w:spacing w:val="40"/>
          <w:sz w:val="24"/>
          <w:szCs w:val="24"/>
        </w:rPr>
        <w:t xml:space="preserve"> </w:t>
      </w:r>
      <w:r>
        <w:rPr>
          <w:rFonts w:ascii="Times New Roman" w:hAnsi="Times New Roman" w:cs="Times New Roman"/>
          <w:sz w:val="24"/>
          <w:szCs w:val="24"/>
        </w:rPr>
        <w:t xml:space="preserve">EPA is the Executing Entity and will head a Project Implementing Unit (PIU). The PIU will coordinate the implementation of the project and will consist of three technical departments (Liberia Meteorological Service, Liberia Hydrological Service, and National Disaster Management Agency), Project Coordinator, and Project Staff. The role of the three technical departments is </w:t>
      </w:r>
      <w:r>
        <w:rPr>
          <w:rFonts w:ascii="Times New Roman" w:hAnsi="Times New Roman" w:cs="Times New Roman"/>
          <w:sz w:val="24"/>
          <w:szCs w:val="24"/>
        </w:rPr>
        <w:lastRenderedPageBreak/>
        <w:t>to provide technical</w:t>
      </w:r>
      <w:r>
        <w:rPr>
          <w:rFonts w:ascii="Times New Roman" w:hAnsi="Times New Roman" w:cs="Times New Roman"/>
          <w:spacing w:val="-2"/>
          <w:sz w:val="24"/>
          <w:szCs w:val="24"/>
        </w:rPr>
        <w:t xml:space="preserve"> </w:t>
      </w:r>
      <w:r>
        <w:rPr>
          <w:rFonts w:ascii="Times New Roman" w:hAnsi="Times New Roman" w:cs="Times New Roman"/>
          <w:sz w:val="24"/>
          <w:szCs w:val="24"/>
        </w:rPr>
        <w:t>support</w:t>
      </w:r>
      <w:r>
        <w:rPr>
          <w:rFonts w:ascii="Times New Roman" w:hAnsi="Times New Roman" w:cs="Times New Roman"/>
          <w:spacing w:val="-6"/>
          <w:sz w:val="24"/>
          <w:szCs w:val="24"/>
        </w:rPr>
        <w:t xml:space="preserve"> </w:t>
      </w:r>
      <w:r>
        <w:rPr>
          <w:rFonts w:ascii="Times New Roman" w:hAnsi="Times New Roman" w:cs="Times New Roman"/>
          <w:sz w:val="24"/>
          <w:szCs w:val="24"/>
        </w:rPr>
        <w:t>to</w:t>
      </w:r>
      <w:r>
        <w:rPr>
          <w:rFonts w:ascii="Times New Roman" w:hAnsi="Times New Roman" w:cs="Times New Roman"/>
          <w:spacing w:val="-3"/>
          <w:sz w:val="24"/>
          <w:szCs w:val="24"/>
        </w:rPr>
        <w:t xml:space="preserve"> </w:t>
      </w:r>
      <w:r>
        <w:rPr>
          <w:rFonts w:ascii="Times New Roman" w:hAnsi="Times New Roman" w:cs="Times New Roman"/>
          <w:sz w:val="24"/>
          <w:szCs w:val="24"/>
        </w:rPr>
        <w:t>the</w:t>
      </w:r>
      <w:r>
        <w:rPr>
          <w:rFonts w:ascii="Times New Roman" w:hAnsi="Times New Roman" w:cs="Times New Roman"/>
          <w:spacing w:val="-2"/>
          <w:sz w:val="24"/>
          <w:szCs w:val="24"/>
        </w:rPr>
        <w:t xml:space="preserve"> </w:t>
      </w:r>
      <w:r>
        <w:rPr>
          <w:rFonts w:ascii="Times New Roman" w:hAnsi="Times New Roman" w:cs="Times New Roman"/>
          <w:sz w:val="24"/>
          <w:szCs w:val="24"/>
        </w:rPr>
        <w:t>PIU.</w:t>
      </w:r>
      <w:r>
        <w:rPr>
          <w:rFonts w:ascii="Times New Roman" w:hAnsi="Times New Roman" w:cs="Times New Roman"/>
          <w:spacing w:val="40"/>
          <w:sz w:val="24"/>
          <w:szCs w:val="24"/>
        </w:rPr>
        <w:t xml:space="preserve"> </w:t>
      </w:r>
      <w:r>
        <w:rPr>
          <w:rFonts w:ascii="Times New Roman" w:hAnsi="Times New Roman" w:cs="Times New Roman"/>
          <w:sz w:val="24"/>
          <w:szCs w:val="24"/>
        </w:rPr>
        <w:t>The</w:t>
      </w:r>
      <w:r>
        <w:rPr>
          <w:rFonts w:ascii="Times New Roman" w:hAnsi="Times New Roman" w:cs="Times New Roman"/>
          <w:spacing w:val="-2"/>
          <w:sz w:val="24"/>
          <w:szCs w:val="24"/>
        </w:rPr>
        <w:t xml:space="preserve"> </w:t>
      </w:r>
      <w:r>
        <w:rPr>
          <w:rFonts w:ascii="Times New Roman" w:hAnsi="Times New Roman" w:cs="Times New Roman"/>
          <w:sz w:val="24"/>
          <w:szCs w:val="24"/>
        </w:rPr>
        <w:t>AfDB,</w:t>
      </w:r>
      <w:r>
        <w:rPr>
          <w:rFonts w:ascii="Times New Roman" w:hAnsi="Times New Roman" w:cs="Times New Roman"/>
          <w:spacing w:val="-4"/>
          <w:sz w:val="24"/>
          <w:szCs w:val="24"/>
        </w:rPr>
        <w:t xml:space="preserve"> </w:t>
      </w:r>
      <w:r>
        <w:rPr>
          <w:rFonts w:ascii="Times New Roman" w:hAnsi="Times New Roman" w:cs="Times New Roman"/>
          <w:sz w:val="24"/>
          <w:szCs w:val="24"/>
        </w:rPr>
        <w:t>as</w:t>
      </w:r>
      <w:r>
        <w:rPr>
          <w:rFonts w:ascii="Times New Roman" w:hAnsi="Times New Roman" w:cs="Times New Roman"/>
          <w:spacing w:val="-6"/>
          <w:sz w:val="24"/>
          <w:szCs w:val="24"/>
        </w:rPr>
        <w:t xml:space="preserve"> </w:t>
      </w:r>
      <w:r>
        <w:rPr>
          <w:rFonts w:ascii="Times New Roman" w:hAnsi="Times New Roman" w:cs="Times New Roman"/>
          <w:sz w:val="24"/>
          <w:szCs w:val="24"/>
        </w:rPr>
        <w:t>an</w:t>
      </w:r>
      <w:r>
        <w:rPr>
          <w:rFonts w:ascii="Times New Roman" w:hAnsi="Times New Roman" w:cs="Times New Roman"/>
          <w:spacing w:val="-1"/>
          <w:sz w:val="24"/>
          <w:szCs w:val="24"/>
        </w:rPr>
        <w:t xml:space="preserve"> </w:t>
      </w:r>
      <w:r>
        <w:rPr>
          <w:rFonts w:ascii="Times New Roman" w:hAnsi="Times New Roman" w:cs="Times New Roman"/>
          <w:sz w:val="24"/>
          <w:szCs w:val="24"/>
        </w:rPr>
        <w:t>Accredited</w:t>
      </w:r>
      <w:r>
        <w:rPr>
          <w:rFonts w:ascii="Times New Roman" w:hAnsi="Times New Roman" w:cs="Times New Roman"/>
          <w:spacing w:val="-4"/>
          <w:sz w:val="24"/>
          <w:szCs w:val="24"/>
        </w:rPr>
        <w:t xml:space="preserve"> </w:t>
      </w:r>
      <w:r>
        <w:rPr>
          <w:rFonts w:ascii="Times New Roman" w:hAnsi="Times New Roman" w:cs="Times New Roman"/>
          <w:sz w:val="24"/>
          <w:szCs w:val="24"/>
        </w:rPr>
        <w:t>Entity</w:t>
      </w:r>
      <w:r>
        <w:rPr>
          <w:rFonts w:ascii="Times New Roman" w:hAnsi="Times New Roman" w:cs="Times New Roman"/>
          <w:spacing w:val="-2"/>
          <w:sz w:val="24"/>
          <w:szCs w:val="24"/>
        </w:rPr>
        <w:t xml:space="preserve"> </w:t>
      </w:r>
      <w:r>
        <w:rPr>
          <w:rFonts w:ascii="Times New Roman" w:hAnsi="Times New Roman" w:cs="Times New Roman"/>
          <w:sz w:val="24"/>
          <w:szCs w:val="24"/>
        </w:rPr>
        <w:t>to</w:t>
      </w:r>
      <w:r>
        <w:rPr>
          <w:rFonts w:ascii="Times New Roman" w:hAnsi="Times New Roman" w:cs="Times New Roman"/>
          <w:spacing w:val="-8"/>
          <w:sz w:val="24"/>
          <w:szCs w:val="24"/>
        </w:rPr>
        <w:t xml:space="preserve"> </w:t>
      </w:r>
      <w:r>
        <w:rPr>
          <w:rFonts w:ascii="Times New Roman" w:hAnsi="Times New Roman" w:cs="Times New Roman"/>
          <w:sz w:val="24"/>
          <w:szCs w:val="24"/>
        </w:rPr>
        <w:t>the</w:t>
      </w:r>
      <w:r>
        <w:rPr>
          <w:rFonts w:ascii="Times New Roman" w:hAnsi="Times New Roman" w:cs="Times New Roman"/>
          <w:spacing w:val="-2"/>
          <w:sz w:val="24"/>
          <w:szCs w:val="24"/>
        </w:rPr>
        <w:t xml:space="preserve"> </w:t>
      </w:r>
      <w:r>
        <w:rPr>
          <w:rFonts w:ascii="Times New Roman" w:hAnsi="Times New Roman" w:cs="Times New Roman"/>
          <w:sz w:val="24"/>
          <w:szCs w:val="24"/>
        </w:rPr>
        <w:t>GCF,</w:t>
      </w:r>
      <w:r>
        <w:rPr>
          <w:rFonts w:ascii="Times New Roman" w:hAnsi="Times New Roman" w:cs="Times New Roman"/>
          <w:spacing w:val="-4"/>
          <w:sz w:val="24"/>
          <w:szCs w:val="24"/>
        </w:rPr>
        <w:t xml:space="preserve"> </w:t>
      </w:r>
      <w:r>
        <w:rPr>
          <w:rFonts w:ascii="Times New Roman" w:hAnsi="Times New Roman" w:cs="Times New Roman"/>
          <w:sz w:val="24"/>
          <w:szCs w:val="24"/>
        </w:rPr>
        <w:t>will</w:t>
      </w:r>
      <w:r>
        <w:rPr>
          <w:rFonts w:ascii="Times New Roman" w:hAnsi="Times New Roman" w:cs="Times New Roman"/>
          <w:spacing w:val="-2"/>
          <w:sz w:val="24"/>
          <w:szCs w:val="24"/>
        </w:rPr>
        <w:t xml:space="preserve"> </w:t>
      </w:r>
      <w:r>
        <w:rPr>
          <w:rFonts w:ascii="Times New Roman" w:hAnsi="Times New Roman" w:cs="Times New Roman"/>
          <w:sz w:val="24"/>
          <w:szCs w:val="24"/>
        </w:rPr>
        <w:t>provide</w:t>
      </w:r>
      <w:r>
        <w:rPr>
          <w:rFonts w:ascii="Times New Roman" w:hAnsi="Times New Roman" w:cs="Times New Roman"/>
          <w:spacing w:val="-2"/>
          <w:sz w:val="24"/>
          <w:szCs w:val="24"/>
        </w:rPr>
        <w:t xml:space="preserve"> </w:t>
      </w:r>
      <w:r>
        <w:rPr>
          <w:rFonts w:ascii="Times New Roman" w:hAnsi="Times New Roman" w:cs="Times New Roman"/>
          <w:sz w:val="24"/>
          <w:szCs w:val="24"/>
        </w:rPr>
        <w:t>oversight and</w:t>
      </w:r>
      <w:r>
        <w:rPr>
          <w:rFonts w:ascii="Times New Roman" w:hAnsi="Times New Roman" w:cs="Times New Roman"/>
          <w:spacing w:val="22"/>
          <w:sz w:val="24"/>
          <w:szCs w:val="24"/>
        </w:rPr>
        <w:t xml:space="preserve"> </w:t>
      </w:r>
      <w:r>
        <w:rPr>
          <w:rFonts w:ascii="Times New Roman" w:hAnsi="Times New Roman" w:cs="Times New Roman"/>
          <w:sz w:val="24"/>
          <w:szCs w:val="24"/>
        </w:rPr>
        <w:t>quality</w:t>
      </w:r>
      <w:r>
        <w:rPr>
          <w:rFonts w:ascii="Times New Roman" w:hAnsi="Times New Roman" w:cs="Times New Roman"/>
          <w:spacing w:val="18"/>
          <w:sz w:val="24"/>
          <w:szCs w:val="24"/>
        </w:rPr>
        <w:t xml:space="preserve"> </w:t>
      </w:r>
      <w:r>
        <w:rPr>
          <w:rFonts w:ascii="Times New Roman" w:hAnsi="Times New Roman" w:cs="Times New Roman"/>
          <w:sz w:val="24"/>
          <w:szCs w:val="24"/>
        </w:rPr>
        <w:t>assurance</w:t>
      </w:r>
      <w:r>
        <w:rPr>
          <w:rFonts w:ascii="Times New Roman" w:hAnsi="Times New Roman" w:cs="Times New Roman"/>
          <w:spacing w:val="21"/>
          <w:sz w:val="24"/>
          <w:szCs w:val="24"/>
        </w:rPr>
        <w:t xml:space="preserve"> </w:t>
      </w:r>
      <w:r>
        <w:rPr>
          <w:rFonts w:ascii="Times New Roman" w:hAnsi="Times New Roman" w:cs="Times New Roman"/>
          <w:sz w:val="24"/>
          <w:szCs w:val="24"/>
        </w:rPr>
        <w:t>support</w:t>
      </w:r>
      <w:r>
        <w:rPr>
          <w:rFonts w:ascii="Times New Roman" w:hAnsi="Times New Roman" w:cs="Times New Roman"/>
          <w:spacing w:val="18"/>
          <w:sz w:val="24"/>
          <w:szCs w:val="24"/>
        </w:rPr>
        <w:t xml:space="preserve"> </w:t>
      </w:r>
      <w:r>
        <w:rPr>
          <w:rFonts w:ascii="Times New Roman" w:hAnsi="Times New Roman" w:cs="Times New Roman"/>
          <w:sz w:val="24"/>
          <w:szCs w:val="24"/>
        </w:rPr>
        <w:t>services</w:t>
      </w:r>
      <w:r>
        <w:rPr>
          <w:rFonts w:ascii="Times New Roman" w:hAnsi="Times New Roman" w:cs="Times New Roman"/>
          <w:spacing w:val="22"/>
          <w:sz w:val="24"/>
          <w:szCs w:val="24"/>
        </w:rPr>
        <w:t xml:space="preserve"> </w:t>
      </w:r>
      <w:r>
        <w:rPr>
          <w:rFonts w:ascii="Times New Roman" w:hAnsi="Times New Roman" w:cs="Times New Roman"/>
          <w:sz w:val="24"/>
          <w:szCs w:val="24"/>
        </w:rPr>
        <w:t>to</w:t>
      </w:r>
      <w:r>
        <w:rPr>
          <w:rFonts w:ascii="Times New Roman" w:hAnsi="Times New Roman" w:cs="Times New Roman"/>
          <w:spacing w:val="16"/>
          <w:sz w:val="24"/>
          <w:szCs w:val="24"/>
        </w:rPr>
        <w:t xml:space="preserve"> </w:t>
      </w:r>
      <w:r>
        <w:rPr>
          <w:rFonts w:ascii="Times New Roman" w:hAnsi="Times New Roman" w:cs="Times New Roman"/>
          <w:sz w:val="24"/>
          <w:szCs w:val="24"/>
        </w:rPr>
        <w:t>the</w:t>
      </w:r>
      <w:r>
        <w:rPr>
          <w:rFonts w:ascii="Times New Roman" w:hAnsi="Times New Roman" w:cs="Times New Roman"/>
          <w:spacing w:val="21"/>
          <w:sz w:val="24"/>
          <w:szCs w:val="24"/>
        </w:rPr>
        <w:t xml:space="preserve"> </w:t>
      </w:r>
      <w:r>
        <w:rPr>
          <w:rFonts w:ascii="Times New Roman" w:hAnsi="Times New Roman" w:cs="Times New Roman"/>
          <w:sz w:val="24"/>
          <w:szCs w:val="24"/>
        </w:rPr>
        <w:t>CIS.</w:t>
      </w:r>
      <w:r>
        <w:rPr>
          <w:rFonts w:ascii="Times New Roman" w:hAnsi="Times New Roman" w:cs="Times New Roman"/>
          <w:spacing w:val="20"/>
          <w:sz w:val="24"/>
          <w:szCs w:val="24"/>
        </w:rPr>
        <w:t xml:space="preserve"> </w:t>
      </w:r>
      <w:r>
        <w:rPr>
          <w:rFonts w:ascii="Times New Roman" w:hAnsi="Times New Roman" w:cs="Times New Roman"/>
          <w:sz w:val="24"/>
          <w:szCs w:val="24"/>
        </w:rPr>
        <w:t>The</w:t>
      </w:r>
      <w:r>
        <w:rPr>
          <w:rFonts w:ascii="Times New Roman" w:hAnsi="Times New Roman" w:cs="Times New Roman"/>
          <w:spacing w:val="21"/>
          <w:sz w:val="24"/>
          <w:szCs w:val="24"/>
        </w:rPr>
        <w:t xml:space="preserve"> </w:t>
      </w:r>
      <w:r>
        <w:rPr>
          <w:rFonts w:ascii="Times New Roman" w:hAnsi="Times New Roman" w:cs="Times New Roman"/>
          <w:sz w:val="24"/>
          <w:szCs w:val="24"/>
        </w:rPr>
        <w:t>Project</w:t>
      </w:r>
      <w:r>
        <w:rPr>
          <w:rFonts w:ascii="Times New Roman" w:hAnsi="Times New Roman" w:cs="Times New Roman"/>
          <w:spacing w:val="18"/>
          <w:sz w:val="24"/>
          <w:szCs w:val="24"/>
        </w:rPr>
        <w:t xml:space="preserve"> </w:t>
      </w:r>
      <w:r>
        <w:rPr>
          <w:rFonts w:ascii="Times New Roman" w:hAnsi="Times New Roman" w:cs="Times New Roman"/>
          <w:sz w:val="24"/>
          <w:szCs w:val="24"/>
        </w:rPr>
        <w:t>Implementation</w:t>
      </w:r>
      <w:r>
        <w:rPr>
          <w:rFonts w:ascii="Times New Roman" w:hAnsi="Times New Roman" w:cs="Times New Roman"/>
          <w:spacing w:val="18"/>
          <w:sz w:val="24"/>
          <w:szCs w:val="24"/>
        </w:rPr>
        <w:t xml:space="preserve"> </w:t>
      </w:r>
      <w:r>
        <w:rPr>
          <w:rFonts w:ascii="Times New Roman" w:hAnsi="Times New Roman" w:cs="Times New Roman"/>
          <w:sz w:val="24"/>
          <w:szCs w:val="24"/>
        </w:rPr>
        <w:t>Unit</w:t>
      </w:r>
      <w:r>
        <w:rPr>
          <w:rFonts w:ascii="Times New Roman" w:hAnsi="Times New Roman" w:cs="Times New Roman"/>
          <w:spacing w:val="18"/>
          <w:sz w:val="24"/>
          <w:szCs w:val="24"/>
        </w:rPr>
        <w:t xml:space="preserve"> </w:t>
      </w:r>
      <w:r>
        <w:rPr>
          <w:rFonts w:ascii="Times New Roman" w:hAnsi="Times New Roman" w:cs="Times New Roman"/>
          <w:sz w:val="24"/>
          <w:szCs w:val="24"/>
        </w:rPr>
        <w:t>(PIU)</w:t>
      </w:r>
      <w:r>
        <w:rPr>
          <w:rFonts w:ascii="Times New Roman" w:hAnsi="Times New Roman" w:cs="Times New Roman"/>
          <w:spacing w:val="21"/>
          <w:sz w:val="24"/>
          <w:szCs w:val="24"/>
        </w:rPr>
        <w:t xml:space="preserve"> </w:t>
      </w:r>
      <w:r>
        <w:rPr>
          <w:rFonts w:ascii="Times New Roman" w:hAnsi="Times New Roman" w:cs="Times New Roman"/>
          <w:sz w:val="24"/>
          <w:szCs w:val="24"/>
        </w:rPr>
        <w:t>will assist in the implementation of the Project with support from the EPA and AfDB. The PIU staff, including the project Coordinator, meteorology, hydrology, aviation and Monitoring and Evaluation specialists, and finance officer and driver, will be hosted at the EPA and will report to the Project Manager. The driver will drive and maintain the project vehicles in accordance with the EPA fleet management policy guidelines and as directed by the supervising officer.</w:t>
      </w:r>
    </w:p>
    <w:p w14:paraId="0B993319" w14:textId="77777777" w:rsidR="008B41B2" w:rsidRDefault="008B41B2">
      <w:pPr>
        <w:pStyle w:val="BodyText"/>
        <w:spacing w:line="276" w:lineRule="auto"/>
        <w:ind w:left="900" w:right="1161"/>
        <w:jc w:val="both"/>
        <w:rPr>
          <w:rFonts w:ascii="Times New Roman" w:hAnsi="Times New Roman" w:cs="Times New Roman"/>
          <w:sz w:val="24"/>
          <w:szCs w:val="24"/>
        </w:rPr>
      </w:pPr>
    </w:p>
    <w:p w14:paraId="0F49F451" w14:textId="77777777" w:rsidR="008B41B2" w:rsidRDefault="00191E1C">
      <w:pPr>
        <w:pStyle w:val="BodyText"/>
        <w:spacing w:line="276" w:lineRule="auto"/>
        <w:ind w:left="900" w:right="1161"/>
        <w:jc w:val="both"/>
        <w:rPr>
          <w:rFonts w:ascii="Times New Roman" w:hAnsi="Times New Roman" w:cs="Times New Roman"/>
          <w:b/>
          <w:sz w:val="24"/>
          <w:szCs w:val="24"/>
          <w:u w:val="single"/>
        </w:rPr>
      </w:pPr>
      <w:r>
        <w:rPr>
          <w:rFonts w:ascii="Times New Roman" w:hAnsi="Times New Roman" w:cs="Times New Roman"/>
          <w:b/>
          <w:sz w:val="24"/>
          <w:szCs w:val="24"/>
          <w:u w:val="single"/>
        </w:rPr>
        <w:t xml:space="preserve">Duties and Responsibilities </w:t>
      </w:r>
    </w:p>
    <w:p w14:paraId="232E7DAD" w14:textId="77777777" w:rsidR="008B41B2" w:rsidRDefault="00191E1C">
      <w:pPr>
        <w:pStyle w:val="BodyText"/>
        <w:numPr>
          <w:ilvl w:val="0"/>
          <w:numId w:val="1"/>
        </w:numPr>
        <w:spacing w:line="276" w:lineRule="auto"/>
        <w:ind w:right="1161"/>
        <w:jc w:val="both"/>
        <w:rPr>
          <w:rFonts w:ascii="Times New Roman" w:hAnsi="Times New Roman" w:cs="Times New Roman"/>
          <w:sz w:val="24"/>
          <w:szCs w:val="24"/>
        </w:rPr>
      </w:pPr>
      <w:r>
        <w:rPr>
          <w:rFonts w:ascii="Times New Roman" w:hAnsi="Times New Roman" w:cs="Times New Roman"/>
          <w:sz w:val="24"/>
          <w:szCs w:val="24"/>
        </w:rPr>
        <w:t>Schedule annual vehicle examinations for service vehicles with the project manager.</w:t>
      </w:r>
    </w:p>
    <w:p w14:paraId="49981CCE" w14:textId="77777777" w:rsidR="008B41B2" w:rsidRDefault="00191E1C">
      <w:pPr>
        <w:pStyle w:val="BodyText"/>
        <w:numPr>
          <w:ilvl w:val="0"/>
          <w:numId w:val="1"/>
        </w:numPr>
        <w:spacing w:line="276" w:lineRule="auto"/>
        <w:ind w:right="1161"/>
        <w:jc w:val="both"/>
        <w:rPr>
          <w:rFonts w:ascii="Times New Roman" w:hAnsi="Times New Roman" w:cs="Times New Roman"/>
          <w:sz w:val="24"/>
          <w:szCs w:val="24"/>
        </w:rPr>
      </w:pPr>
      <w:r>
        <w:rPr>
          <w:rFonts w:ascii="Times New Roman" w:hAnsi="Times New Roman" w:cs="Times New Roman"/>
          <w:sz w:val="24"/>
          <w:szCs w:val="24"/>
        </w:rPr>
        <w:t xml:space="preserve">Determine when and what kind of maintenance the vehicle needs, keep track of general maintenance schedules, especially car </w:t>
      </w:r>
      <w:proofErr w:type="spellStart"/>
      <w:r>
        <w:rPr>
          <w:rFonts w:ascii="Times New Roman" w:hAnsi="Times New Roman" w:cs="Times New Roman"/>
          <w:sz w:val="24"/>
          <w:szCs w:val="24"/>
        </w:rPr>
        <w:t>tyre</w:t>
      </w:r>
      <w:proofErr w:type="spellEnd"/>
      <w:r>
        <w:rPr>
          <w:rFonts w:ascii="Times New Roman" w:hAnsi="Times New Roman" w:cs="Times New Roman"/>
          <w:sz w:val="24"/>
          <w:szCs w:val="24"/>
        </w:rPr>
        <w:t xml:space="preserve"> condition, etc.</w:t>
      </w:r>
    </w:p>
    <w:p w14:paraId="6B95E532" w14:textId="77777777" w:rsidR="008B41B2" w:rsidRDefault="00191E1C">
      <w:pPr>
        <w:pStyle w:val="BodyText"/>
        <w:numPr>
          <w:ilvl w:val="0"/>
          <w:numId w:val="1"/>
        </w:numPr>
        <w:spacing w:line="276" w:lineRule="auto"/>
        <w:ind w:right="1161"/>
        <w:jc w:val="both"/>
        <w:rPr>
          <w:rFonts w:ascii="Times New Roman" w:hAnsi="Times New Roman" w:cs="Times New Roman"/>
          <w:sz w:val="24"/>
          <w:szCs w:val="24"/>
        </w:rPr>
      </w:pPr>
      <w:r>
        <w:rPr>
          <w:rFonts w:ascii="Times New Roman" w:hAnsi="Times New Roman" w:cs="Times New Roman"/>
          <w:sz w:val="24"/>
          <w:szCs w:val="24"/>
        </w:rPr>
        <w:t>c. Ensure the sound running of the assigned vehicles and arrange minor repairs where necessary. Check oil and tires properly and keep the service vehicles in clean condition, both inside and outside.</w:t>
      </w:r>
    </w:p>
    <w:p w14:paraId="7086B19D" w14:textId="77777777" w:rsidR="008B41B2" w:rsidRDefault="00191E1C">
      <w:pPr>
        <w:pStyle w:val="BodyText"/>
        <w:numPr>
          <w:ilvl w:val="0"/>
          <w:numId w:val="1"/>
        </w:numPr>
        <w:spacing w:line="276" w:lineRule="auto"/>
        <w:ind w:right="1161"/>
        <w:jc w:val="both"/>
        <w:rPr>
          <w:rFonts w:ascii="Times New Roman" w:hAnsi="Times New Roman" w:cs="Times New Roman"/>
          <w:sz w:val="24"/>
          <w:szCs w:val="24"/>
        </w:rPr>
      </w:pPr>
      <w:r>
        <w:rPr>
          <w:rFonts w:ascii="Times New Roman" w:hAnsi="Times New Roman" w:cs="Times New Roman"/>
          <w:sz w:val="24"/>
          <w:szCs w:val="24"/>
        </w:rPr>
        <w:t>Keep track of timely car insurance renewals.</w:t>
      </w:r>
    </w:p>
    <w:p w14:paraId="7A58B703" w14:textId="77777777" w:rsidR="008B41B2" w:rsidRDefault="00191E1C">
      <w:pPr>
        <w:pStyle w:val="BodyText"/>
        <w:numPr>
          <w:ilvl w:val="0"/>
          <w:numId w:val="1"/>
        </w:numPr>
        <w:spacing w:line="276" w:lineRule="auto"/>
        <w:ind w:right="1161"/>
        <w:jc w:val="both"/>
        <w:rPr>
          <w:rFonts w:ascii="Times New Roman" w:hAnsi="Times New Roman" w:cs="Times New Roman"/>
          <w:sz w:val="24"/>
          <w:szCs w:val="24"/>
        </w:rPr>
      </w:pPr>
      <w:r>
        <w:rPr>
          <w:rFonts w:ascii="Times New Roman" w:hAnsi="Times New Roman" w:cs="Times New Roman"/>
          <w:sz w:val="24"/>
          <w:szCs w:val="24"/>
        </w:rPr>
        <w:t>Log official trips, daily mileage, fuel consumption, oil changes, and greasing.</w:t>
      </w:r>
    </w:p>
    <w:p w14:paraId="3871EC58" w14:textId="77777777" w:rsidR="008B41B2" w:rsidRDefault="00191E1C">
      <w:pPr>
        <w:pStyle w:val="BodyText"/>
        <w:numPr>
          <w:ilvl w:val="0"/>
          <w:numId w:val="1"/>
        </w:numPr>
        <w:spacing w:line="276" w:lineRule="auto"/>
        <w:ind w:right="1161"/>
        <w:jc w:val="both"/>
        <w:rPr>
          <w:rFonts w:ascii="Times New Roman" w:hAnsi="Times New Roman" w:cs="Times New Roman"/>
          <w:sz w:val="24"/>
          <w:szCs w:val="24"/>
        </w:rPr>
      </w:pPr>
      <w:r>
        <w:rPr>
          <w:rFonts w:ascii="Times New Roman" w:hAnsi="Times New Roman" w:cs="Times New Roman"/>
          <w:sz w:val="24"/>
          <w:szCs w:val="24"/>
        </w:rPr>
        <w:t>Update monthly mileage records.</w:t>
      </w:r>
    </w:p>
    <w:p w14:paraId="0584C85C" w14:textId="77777777" w:rsidR="008B41B2" w:rsidRDefault="00191E1C">
      <w:pPr>
        <w:pStyle w:val="BodyText"/>
        <w:numPr>
          <w:ilvl w:val="0"/>
          <w:numId w:val="1"/>
        </w:numPr>
        <w:spacing w:line="276" w:lineRule="auto"/>
        <w:ind w:right="1161"/>
        <w:jc w:val="both"/>
        <w:rPr>
          <w:rFonts w:ascii="Times New Roman" w:hAnsi="Times New Roman" w:cs="Times New Roman"/>
          <w:sz w:val="24"/>
          <w:szCs w:val="24"/>
        </w:rPr>
      </w:pPr>
      <w:r>
        <w:rPr>
          <w:rFonts w:ascii="Times New Roman" w:hAnsi="Times New Roman" w:cs="Times New Roman"/>
          <w:sz w:val="24"/>
          <w:szCs w:val="24"/>
        </w:rPr>
        <w:t xml:space="preserve">Facilitate airport pickups and transportation for CIS Project visitors during official visits. </w:t>
      </w:r>
    </w:p>
    <w:p w14:paraId="52072379" w14:textId="77777777" w:rsidR="008B41B2" w:rsidRDefault="00191E1C">
      <w:pPr>
        <w:pStyle w:val="BodyText"/>
        <w:numPr>
          <w:ilvl w:val="0"/>
          <w:numId w:val="1"/>
        </w:numPr>
        <w:spacing w:line="276" w:lineRule="auto"/>
        <w:ind w:right="1161"/>
        <w:jc w:val="both"/>
        <w:rPr>
          <w:rFonts w:ascii="Times New Roman" w:hAnsi="Times New Roman" w:cs="Times New Roman"/>
          <w:sz w:val="24"/>
          <w:szCs w:val="24"/>
        </w:rPr>
      </w:pPr>
      <w:r>
        <w:rPr>
          <w:rFonts w:ascii="Times New Roman" w:hAnsi="Times New Roman" w:cs="Times New Roman"/>
          <w:sz w:val="24"/>
          <w:szCs w:val="24"/>
        </w:rPr>
        <w:t>Any other duties as may be assigned from time to time</w:t>
      </w:r>
    </w:p>
    <w:p w14:paraId="76E8BFAE" w14:textId="77777777" w:rsidR="008B41B2" w:rsidRDefault="008B41B2">
      <w:pPr>
        <w:pStyle w:val="BodyText"/>
        <w:spacing w:line="276" w:lineRule="auto"/>
        <w:ind w:left="900" w:right="1161"/>
        <w:jc w:val="both"/>
        <w:rPr>
          <w:rFonts w:ascii="Times New Roman" w:hAnsi="Times New Roman" w:cs="Times New Roman"/>
          <w:sz w:val="24"/>
          <w:szCs w:val="24"/>
        </w:rPr>
      </w:pPr>
    </w:p>
    <w:p w14:paraId="5A0E7789" w14:textId="77777777" w:rsidR="008B41B2" w:rsidRDefault="00191E1C">
      <w:pPr>
        <w:pStyle w:val="BodyText"/>
        <w:spacing w:line="276" w:lineRule="auto"/>
        <w:ind w:left="900" w:right="1161"/>
        <w:jc w:val="both"/>
        <w:rPr>
          <w:rFonts w:ascii="Times New Roman" w:hAnsi="Times New Roman" w:cs="Times New Roman"/>
          <w:b/>
          <w:sz w:val="24"/>
          <w:szCs w:val="24"/>
          <w:u w:val="single"/>
        </w:rPr>
      </w:pPr>
      <w:r>
        <w:rPr>
          <w:rFonts w:ascii="Times New Roman" w:hAnsi="Times New Roman" w:cs="Times New Roman"/>
          <w:b/>
          <w:sz w:val="24"/>
          <w:szCs w:val="24"/>
          <w:u w:val="single"/>
        </w:rPr>
        <w:t>Qualification</w:t>
      </w:r>
    </w:p>
    <w:p w14:paraId="780CB063" w14:textId="77777777" w:rsidR="008B41B2" w:rsidRDefault="00191E1C">
      <w:pPr>
        <w:pStyle w:val="BodyText"/>
        <w:numPr>
          <w:ilvl w:val="0"/>
          <w:numId w:val="2"/>
        </w:numPr>
        <w:spacing w:line="276" w:lineRule="auto"/>
        <w:ind w:right="1161"/>
        <w:jc w:val="both"/>
        <w:rPr>
          <w:rFonts w:ascii="Times New Roman" w:hAnsi="Times New Roman" w:cs="Times New Roman"/>
          <w:sz w:val="24"/>
          <w:szCs w:val="24"/>
        </w:rPr>
      </w:pPr>
      <w:r>
        <w:rPr>
          <w:rFonts w:ascii="Times New Roman" w:hAnsi="Times New Roman" w:cs="Times New Roman"/>
          <w:sz w:val="24"/>
          <w:szCs w:val="24"/>
        </w:rPr>
        <w:t>A minimum of a high school certificate is required.</w:t>
      </w:r>
    </w:p>
    <w:p w14:paraId="19D7BC34" w14:textId="77777777" w:rsidR="008B41B2" w:rsidRDefault="00191E1C">
      <w:pPr>
        <w:pStyle w:val="BodyText"/>
        <w:numPr>
          <w:ilvl w:val="0"/>
          <w:numId w:val="2"/>
        </w:numPr>
        <w:spacing w:line="276" w:lineRule="auto"/>
        <w:ind w:right="1161"/>
        <w:jc w:val="both"/>
        <w:rPr>
          <w:rFonts w:ascii="Times New Roman" w:hAnsi="Times New Roman" w:cs="Times New Roman"/>
          <w:sz w:val="24"/>
          <w:szCs w:val="24"/>
        </w:rPr>
      </w:pPr>
      <w:r>
        <w:rPr>
          <w:rFonts w:ascii="Times New Roman" w:hAnsi="Times New Roman" w:cs="Times New Roman"/>
          <w:sz w:val="24"/>
          <w:szCs w:val="24"/>
        </w:rPr>
        <w:t xml:space="preserve">Formal driver training with a valid driver’s license/certification to operate assigned vehicles following Liberia rules and regulations.  </w:t>
      </w:r>
    </w:p>
    <w:p w14:paraId="045BE2A6" w14:textId="77777777" w:rsidR="008B41B2" w:rsidRDefault="008B41B2">
      <w:pPr>
        <w:pStyle w:val="BodyText"/>
        <w:spacing w:line="276" w:lineRule="auto"/>
        <w:ind w:left="950" w:right="1161"/>
        <w:jc w:val="both"/>
        <w:rPr>
          <w:rFonts w:ascii="Times New Roman" w:hAnsi="Times New Roman" w:cs="Times New Roman"/>
          <w:b/>
          <w:sz w:val="24"/>
          <w:szCs w:val="24"/>
          <w:u w:val="single"/>
        </w:rPr>
      </w:pPr>
    </w:p>
    <w:p w14:paraId="54129FEB" w14:textId="77777777" w:rsidR="008B41B2" w:rsidRDefault="00191E1C">
      <w:pPr>
        <w:pStyle w:val="BodyText"/>
        <w:spacing w:line="276" w:lineRule="auto"/>
        <w:ind w:left="950" w:right="1161"/>
        <w:jc w:val="both"/>
        <w:rPr>
          <w:b/>
          <w:u w:val="single"/>
        </w:rPr>
      </w:pPr>
      <w:r>
        <w:rPr>
          <w:b/>
          <w:u w:val="single"/>
        </w:rPr>
        <w:t xml:space="preserve">Experience and Competencies </w:t>
      </w:r>
    </w:p>
    <w:p w14:paraId="698DDB40" w14:textId="77777777" w:rsidR="008B41B2" w:rsidRDefault="00191E1C">
      <w:pPr>
        <w:pStyle w:val="BodyText"/>
        <w:numPr>
          <w:ilvl w:val="0"/>
          <w:numId w:val="3"/>
        </w:numPr>
        <w:spacing w:line="276" w:lineRule="auto"/>
        <w:ind w:right="1161"/>
        <w:jc w:val="both"/>
        <w:rPr>
          <w:rFonts w:ascii="Times New Roman" w:hAnsi="Times New Roman" w:cs="Times New Roman"/>
          <w:sz w:val="24"/>
          <w:szCs w:val="24"/>
        </w:rPr>
      </w:pPr>
      <w:r>
        <w:rPr>
          <w:rFonts w:ascii="Times New Roman" w:hAnsi="Times New Roman" w:cs="Times New Roman"/>
          <w:sz w:val="24"/>
          <w:szCs w:val="24"/>
        </w:rPr>
        <w:t>Valid driving permit is required</w:t>
      </w:r>
    </w:p>
    <w:p w14:paraId="02212123" w14:textId="77777777" w:rsidR="008B41B2" w:rsidRDefault="00191E1C">
      <w:pPr>
        <w:pStyle w:val="BodyText"/>
        <w:numPr>
          <w:ilvl w:val="0"/>
          <w:numId w:val="3"/>
        </w:numPr>
        <w:spacing w:line="276" w:lineRule="auto"/>
        <w:ind w:right="1161"/>
        <w:jc w:val="both"/>
        <w:rPr>
          <w:rFonts w:ascii="Times New Roman" w:hAnsi="Times New Roman" w:cs="Times New Roman"/>
          <w:sz w:val="24"/>
          <w:szCs w:val="24"/>
        </w:rPr>
      </w:pPr>
      <w:r>
        <w:rPr>
          <w:rFonts w:ascii="Times New Roman" w:hAnsi="Times New Roman" w:cs="Times New Roman"/>
          <w:sz w:val="24"/>
          <w:szCs w:val="24"/>
        </w:rPr>
        <w:t xml:space="preserve">Driving experience in a reputable organization for three years. </w:t>
      </w:r>
    </w:p>
    <w:p w14:paraId="4C00EAFF" w14:textId="77777777" w:rsidR="008B41B2" w:rsidRDefault="00191E1C">
      <w:pPr>
        <w:pStyle w:val="BodyText"/>
        <w:numPr>
          <w:ilvl w:val="0"/>
          <w:numId w:val="3"/>
        </w:numPr>
        <w:spacing w:line="276" w:lineRule="auto"/>
        <w:ind w:right="1161"/>
        <w:jc w:val="both"/>
        <w:rPr>
          <w:rFonts w:ascii="Times New Roman" w:hAnsi="Times New Roman" w:cs="Times New Roman"/>
          <w:sz w:val="24"/>
          <w:szCs w:val="24"/>
        </w:rPr>
      </w:pPr>
      <w:r>
        <w:rPr>
          <w:rFonts w:ascii="Times New Roman" w:hAnsi="Times New Roman" w:cs="Times New Roman"/>
          <w:sz w:val="24"/>
          <w:szCs w:val="24"/>
        </w:rPr>
        <w:t xml:space="preserve"> Basic knowledge of mechanical and vehicle maintenance. </w:t>
      </w:r>
    </w:p>
    <w:p w14:paraId="5A4403B7" w14:textId="77777777" w:rsidR="008B41B2" w:rsidRDefault="00191E1C">
      <w:pPr>
        <w:pStyle w:val="BodyText"/>
        <w:numPr>
          <w:ilvl w:val="0"/>
          <w:numId w:val="3"/>
        </w:numPr>
        <w:spacing w:line="276" w:lineRule="auto"/>
        <w:ind w:right="1161"/>
        <w:jc w:val="both"/>
        <w:rPr>
          <w:rFonts w:ascii="Times New Roman" w:hAnsi="Times New Roman" w:cs="Times New Roman"/>
          <w:sz w:val="24"/>
          <w:szCs w:val="24"/>
        </w:rPr>
      </w:pPr>
      <w:r>
        <w:rPr>
          <w:rFonts w:ascii="Times New Roman" w:hAnsi="Times New Roman" w:cs="Times New Roman"/>
          <w:sz w:val="24"/>
          <w:szCs w:val="24"/>
        </w:rPr>
        <w:t xml:space="preserve"> Good driving record references. </w:t>
      </w:r>
    </w:p>
    <w:p w14:paraId="7E4F7478" w14:textId="77777777" w:rsidR="008B41B2" w:rsidRDefault="00191E1C">
      <w:pPr>
        <w:pStyle w:val="BodyText"/>
        <w:numPr>
          <w:ilvl w:val="0"/>
          <w:numId w:val="3"/>
        </w:numPr>
        <w:spacing w:line="276" w:lineRule="auto"/>
        <w:ind w:right="1161"/>
        <w:jc w:val="both"/>
        <w:rPr>
          <w:rFonts w:ascii="Times New Roman" w:hAnsi="Times New Roman" w:cs="Times New Roman"/>
          <w:sz w:val="24"/>
          <w:szCs w:val="24"/>
        </w:rPr>
      </w:pPr>
      <w:r>
        <w:rPr>
          <w:rFonts w:ascii="Times New Roman" w:hAnsi="Times New Roman" w:cs="Times New Roman"/>
          <w:sz w:val="24"/>
          <w:szCs w:val="24"/>
        </w:rPr>
        <w:t xml:space="preserve"> Proactive, takes ownership, mature, flexible personality.</w:t>
      </w:r>
    </w:p>
    <w:p w14:paraId="49341C80" w14:textId="77777777" w:rsidR="008B41B2" w:rsidRDefault="00191E1C">
      <w:pPr>
        <w:pStyle w:val="BodyText"/>
        <w:numPr>
          <w:ilvl w:val="0"/>
          <w:numId w:val="3"/>
        </w:numPr>
        <w:spacing w:line="276" w:lineRule="auto"/>
        <w:ind w:right="1161"/>
        <w:jc w:val="both"/>
        <w:rPr>
          <w:rFonts w:ascii="Times New Roman" w:hAnsi="Times New Roman" w:cs="Times New Roman"/>
          <w:sz w:val="24"/>
          <w:szCs w:val="24"/>
        </w:rPr>
      </w:pPr>
      <w:r>
        <w:rPr>
          <w:rFonts w:ascii="Times New Roman" w:hAnsi="Times New Roman" w:cs="Times New Roman"/>
          <w:sz w:val="24"/>
          <w:szCs w:val="24"/>
        </w:rPr>
        <w:t xml:space="preserve"> Good record on ethics and integrity. </w:t>
      </w:r>
    </w:p>
    <w:p w14:paraId="6F362C8B" w14:textId="77777777" w:rsidR="008B41B2" w:rsidRDefault="00191E1C">
      <w:pPr>
        <w:pStyle w:val="BodyText"/>
        <w:numPr>
          <w:ilvl w:val="0"/>
          <w:numId w:val="3"/>
        </w:numPr>
        <w:spacing w:line="276" w:lineRule="auto"/>
        <w:ind w:right="1161"/>
        <w:jc w:val="both"/>
        <w:rPr>
          <w:rFonts w:ascii="Times New Roman" w:hAnsi="Times New Roman" w:cs="Times New Roman"/>
          <w:sz w:val="24"/>
          <w:szCs w:val="24"/>
        </w:rPr>
      </w:pPr>
      <w:r>
        <w:rPr>
          <w:rFonts w:ascii="Times New Roman" w:hAnsi="Times New Roman" w:cs="Times New Roman"/>
          <w:sz w:val="24"/>
          <w:szCs w:val="24"/>
        </w:rPr>
        <w:t xml:space="preserve"> Team player and good people skills. </w:t>
      </w:r>
    </w:p>
    <w:p w14:paraId="0C57CCBB" w14:textId="77777777" w:rsidR="008B41B2" w:rsidRDefault="00191E1C">
      <w:pPr>
        <w:pStyle w:val="BodyText"/>
        <w:numPr>
          <w:ilvl w:val="0"/>
          <w:numId w:val="3"/>
        </w:numPr>
        <w:spacing w:line="276" w:lineRule="auto"/>
        <w:ind w:right="1161"/>
        <w:jc w:val="both"/>
        <w:rPr>
          <w:rFonts w:ascii="Times New Roman" w:hAnsi="Times New Roman" w:cs="Times New Roman"/>
          <w:sz w:val="24"/>
          <w:szCs w:val="24"/>
        </w:rPr>
      </w:pPr>
      <w:r>
        <w:rPr>
          <w:rFonts w:ascii="Times New Roman" w:hAnsi="Times New Roman" w:cs="Times New Roman"/>
          <w:sz w:val="24"/>
          <w:szCs w:val="24"/>
        </w:rPr>
        <w:t xml:space="preserve">Good public relations </w:t>
      </w:r>
    </w:p>
    <w:p w14:paraId="1F55DBB5" w14:textId="77777777" w:rsidR="008B41B2" w:rsidRDefault="00191E1C">
      <w:pPr>
        <w:pStyle w:val="BodyText"/>
        <w:numPr>
          <w:ilvl w:val="0"/>
          <w:numId w:val="3"/>
        </w:numPr>
        <w:spacing w:line="276" w:lineRule="auto"/>
        <w:ind w:right="1161"/>
        <w:jc w:val="both"/>
        <w:rPr>
          <w:rFonts w:ascii="Times New Roman" w:hAnsi="Times New Roman" w:cs="Times New Roman"/>
          <w:sz w:val="24"/>
          <w:szCs w:val="24"/>
        </w:rPr>
      </w:pPr>
      <w:r>
        <w:rPr>
          <w:rFonts w:ascii="Times New Roman" w:hAnsi="Times New Roman" w:cs="Times New Roman"/>
          <w:sz w:val="24"/>
          <w:szCs w:val="24"/>
        </w:rPr>
        <w:t>Good Time Manager.</w:t>
      </w:r>
    </w:p>
    <w:p w14:paraId="3BDA63F4" w14:textId="77777777" w:rsidR="008B41B2" w:rsidRDefault="008B41B2">
      <w:pPr>
        <w:pStyle w:val="BodyText"/>
        <w:spacing w:line="276" w:lineRule="auto"/>
        <w:ind w:right="1161"/>
        <w:jc w:val="both"/>
        <w:rPr>
          <w:rFonts w:ascii="Times New Roman" w:hAnsi="Times New Roman" w:cs="Times New Roman"/>
          <w:sz w:val="24"/>
          <w:szCs w:val="24"/>
        </w:rPr>
        <w:sectPr w:rsidR="008B41B2">
          <w:pgSz w:w="11910" w:h="16840"/>
          <w:pgMar w:top="1020" w:right="280" w:bottom="280" w:left="540" w:header="720" w:footer="720" w:gutter="0"/>
          <w:cols w:space="720"/>
        </w:sectPr>
      </w:pPr>
    </w:p>
    <w:p w14:paraId="44396022" w14:textId="77777777" w:rsidR="008B41B2" w:rsidRDefault="00191E1C">
      <w:pPr>
        <w:pStyle w:val="Heading1"/>
        <w:spacing w:before="2"/>
        <w:ind w:left="0"/>
        <w:jc w:val="both"/>
        <w:rPr>
          <w:rFonts w:ascii="Times New Roman" w:hAnsi="Times New Roman" w:cs="Times New Roman"/>
          <w:sz w:val="24"/>
          <w:szCs w:val="24"/>
        </w:rPr>
      </w:pPr>
      <w:r>
        <w:rPr>
          <w:rFonts w:ascii="Times New Roman" w:hAnsi="Times New Roman" w:cs="Times New Roman"/>
          <w:smallCaps/>
          <w:sz w:val="24"/>
          <w:szCs w:val="24"/>
        </w:rPr>
        <w:lastRenderedPageBreak/>
        <w:t>Implementation</w:t>
      </w:r>
      <w:r>
        <w:rPr>
          <w:rFonts w:ascii="Times New Roman" w:hAnsi="Times New Roman" w:cs="Times New Roman"/>
          <w:smallCaps/>
          <w:spacing w:val="-5"/>
          <w:sz w:val="24"/>
          <w:szCs w:val="24"/>
        </w:rPr>
        <w:t xml:space="preserve"> </w:t>
      </w:r>
      <w:r>
        <w:rPr>
          <w:rFonts w:ascii="Times New Roman" w:hAnsi="Times New Roman" w:cs="Times New Roman"/>
          <w:smallCaps/>
          <w:spacing w:val="-2"/>
          <w:sz w:val="24"/>
          <w:szCs w:val="24"/>
        </w:rPr>
        <w:t>arrangements</w:t>
      </w:r>
    </w:p>
    <w:p w14:paraId="6829BFAE" w14:textId="77777777" w:rsidR="008B41B2" w:rsidRDefault="008B41B2">
      <w:pPr>
        <w:pStyle w:val="BodyText"/>
        <w:spacing w:before="3"/>
        <w:ind w:left="0"/>
        <w:jc w:val="both"/>
        <w:rPr>
          <w:rFonts w:ascii="Times New Roman" w:hAnsi="Times New Roman" w:cs="Times New Roman"/>
          <w:b/>
          <w:sz w:val="24"/>
          <w:szCs w:val="24"/>
        </w:rPr>
      </w:pPr>
    </w:p>
    <w:p w14:paraId="24AB736B" w14:textId="77777777" w:rsidR="008B41B2" w:rsidRDefault="00191E1C">
      <w:pPr>
        <w:pStyle w:val="BodyText"/>
        <w:ind w:left="0"/>
        <w:jc w:val="both"/>
        <w:rPr>
          <w:rFonts w:ascii="Times New Roman" w:hAnsi="Times New Roman" w:cs="Times New Roman"/>
          <w:spacing w:val="-4"/>
          <w:sz w:val="24"/>
          <w:szCs w:val="24"/>
        </w:rPr>
      </w:pPr>
      <w:r>
        <w:rPr>
          <w:rFonts w:ascii="Times New Roman" w:hAnsi="Times New Roman" w:cs="Times New Roman"/>
          <w:sz w:val="24"/>
          <w:szCs w:val="24"/>
        </w:rPr>
        <w:t>The</w:t>
      </w:r>
      <w:r>
        <w:rPr>
          <w:rFonts w:ascii="Times New Roman" w:hAnsi="Times New Roman" w:cs="Times New Roman"/>
          <w:spacing w:val="-3"/>
          <w:sz w:val="24"/>
          <w:szCs w:val="24"/>
        </w:rPr>
        <w:t xml:space="preserve"> </w:t>
      </w:r>
      <w:r>
        <w:rPr>
          <w:rFonts w:ascii="Times New Roman" w:hAnsi="Times New Roman" w:cs="Times New Roman"/>
          <w:sz w:val="24"/>
          <w:szCs w:val="24"/>
        </w:rPr>
        <w:t>driver will</w:t>
      </w:r>
      <w:r>
        <w:rPr>
          <w:rFonts w:ascii="Times New Roman" w:hAnsi="Times New Roman" w:cs="Times New Roman"/>
          <w:spacing w:val="-3"/>
          <w:sz w:val="24"/>
          <w:szCs w:val="24"/>
        </w:rPr>
        <w:t xml:space="preserve"> </w:t>
      </w:r>
      <w:r>
        <w:rPr>
          <w:rFonts w:ascii="Times New Roman" w:hAnsi="Times New Roman" w:cs="Times New Roman"/>
          <w:sz w:val="24"/>
          <w:szCs w:val="24"/>
        </w:rPr>
        <w:t>work</w:t>
      </w:r>
      <w:r>
        <w:rPr>
          <w:rFonts w:ascii="Times New Roman" w:hAnsi="Times New Roman" w:cs="Times New Roman"/>
          <w:spacing w:val="-2"/>
          <w:sz w:val="24"/>
          <w:szCs w:val="24"/>
        </w:rPr>
        <w:t xml:space="preserve"> </w:t>
      </w:r>
      <w:r>
        <w:rPr>
          <w:rFonts w:ascii="Times New Roman" w:hAnsi="Times New Roman" w:cs="Times New Roman"/>
          <w:sz w:val="24"/>
          <w:szCs w:val="24"/>
        </w:rPr>
        <w:t>under</w:t>
      </w:r>
      <w:r>
        <w:rPr>
          <w:rFonts w:ascii="Times New Roman" w:hAnsi="Times New Roman" w:cs="Times New Roman"/>
          <w:spacing w:val="-2"/>
          <w:sz w:val="24"/>
          <w:szCs w:val="24"/>
        </w:rPr>
        <w:t xml:space="preserve"> </w:t>
      </w:r>
      <w:r>
        <w:rPr>
          <w:rFonts w:ascii="Times New Roman" w:hAnsi="Times New Roman" w:cs="Times New Roman"/>
          <w:sz w:val="24"/>
          <w:szCs w:val="24"/>
        </w:rPr>
        <w:t>the</w:t>
      </w:r>
      <w:r>
        <w:rPr>
          <w:rFonts w:ascii="Times New Roman" w:hAnsi="Times New Roman" w:cs="Times New Roman"/>
          <w:spacing w:val="-3"/>
          <w:sz w:val="24"/>
          <w:szCs w:val="24"/>
        </w:rPr>
        <w:t xml:space="preserve"> </w:t>
      </w:r>
      <w:r>
        <w:rPr>
          <w:rFonts w:ascii="Times New Roman" w:hAnsi="Times New Roman" w:cs="Times New Roman"/>
          <w:sz w:val="24"/>
          <w:szCs w:val="24"/>
        </w:rPr>
        <w:t>supervision</w:t>
      </w:r>
      <w:r>
        <w:rPr>
          <w:rFonts w:ascii="Times New Roman" w:hAnsi="Times New Roman" w:cs="Times New Roman"/>
          <w:spacing w:val="-2"/>
          <w:sz w:val="24"/>
          <w:szCs w:val="24"/>
        </w:rPr>
        <w:t xml:space="preserve"> </w:t>
      </w:r>
      <w:r>
        <w:rPr>
          <w:rFonts w:ascii="Times New Roman" w:hAnsi="Times New Roman" w:cs="Times New Roman"/>
          <w:sz w:val="24"/>
          <w:szCs w:val="24"/>
        </w:rPr>
        <w:t>of</w:t>
      </w:r>
      <w:r>
        <w:rPr>
          <w:rFonts w:ascii="Times New Roman" w:hAnsi="Times New Roman" w:cs="Times New Roman"/>
          <w:spacing w:val="-1"/>
          <w:sz w:val="24"/>
          <w:szCs w:val="24"/>
        </w:rPr>
        <w:t xml:space="preserve"> </w:t>
      </w:r>
      <w:r>
        <w:rPr>
          <w:rFonts w:ascii="Times New Roman" w:hAnsi="Times New Roman" w:cs="Times New Roman"/>
          <w:sz w:val="24"/>
          <w:szCs w:val="24"/>
        </w:rPr>
        <w:t>the Project</w:t>
      </w:r>
      <w:r>
        <w:rPr>
          <w:rFonts w:ascii="Times New Roman" w:hAnsi="Times New Roman" w:cs="Times New Roman"/>
          <w:spacing w:val="-2"/>
          <w:sz w:val="24"/>
          <w:szCs w:val="24"/>
        </w:rPr>
        <w:t xml:space="preserve"> </w:t>
      </w:r>
      <w:r>
        <w:rPr>
          <w:rFonts w:ascii="Times New Roman" w:hAnsi="Times New Roman" w:cs="Times New Roman"/>
          <w:sz w:val="24"/>
          <w:szCs w:val="24"/>
        </w:rPr>
        <w:t>Manager</w:t>
      </w:r>
      <w:r>
        <w:rPr>
          <w:rFonts w:ascii="Times New Roman" w:hAnsi="Times New Roman" w:cs="Times New Roman"/>
          <w:spacing w:val="-2"/>
          <w:sz w:val="24"/>
          <w:szCs w:val="24"/>
        </w:rPr>
        <w:t xml:space="preserve"> </w:t>
      </w:r>
      <w:r>
        <w:rPr>
          <w:rFonts w:ascii="Times New Roman" w:hAnsi="Times New Roman" w:cs="Times New Roman"/>
          <w:sz w:val="24"/>
          <w:szCs w:val="24"/>
        </w:rPr>
        <w:t>of</w:t>
      </w:r>
      <w:r>
        <w:rPr>
          <w:rFonts w:ascii="Times New Roman" w:hAnsi="Times New Roman" w:cs="Times New Roman"/>
          <w:spacing w:val="-2"/>
          <w:sz w:val="24"/>
          <w:szCs w:val="24"/>
        </w:rPr>
        <w:t xml:space="preserve"> </w:t>
      </w:r>
      <w:r>
        <w:rPr>
          <w:rFonts w:ascii="Times New Roman" w:hAnsi="Times New Roman" w:cs="Times New Roman"/>
          <w:sz w:val="24"/>
          <w:szCs w:val="24"/>
        </w:rPr>
        <w:t>the</w:t>
      </w:r>
      <w:r>
        <w:rPr>
          <w:rFonts w:ascii="Times New Roman" w:hAnsi="Times New Roman" w:cs="Times New Roman"/>
          <w:spacing w:val="-2"/>
          <w:sz w:val="24"/>
          <w:szCs w:val="24"/>
        </w:rPr>
        <w:t xml:space="preserve"> </w:t>
      </w:r>
      <w:r>
        <w:rPr>
          <w:rFonts w:ascii="Times New Roman" w:hAnsi="Times New Roman" w:cs="Times New Roman"/>
          <w:spacing w:val="-4"/>
          <w:sz w:val="24"/>
          <w:szCs w:val="24"/>
        </w:rPr>
        <w:t>PIU.</w:t>
      </w:r>
    </w:p>
    <w:p w14:paraId="6077975A" w14:textId="77777777" w:rsidR="008B41B2" w:rsidRDefault="008B41B2">
      <w:pPr>
        <w:pStyle w:val="BodyText"/>
        <w:ind w:left="0"/>
        <w:jc w:val="both"/>
        <w:rPr>
          <w:rFonts w:ascii="Times New Roman" w:hAnsi="Times New Roman" w:cs="Times New Roman"/>
          <w:spacing w:val="-4"/>
          <w:sz w:val="24"/>
          <w:szCs w:val="24"/>
        </w:rPr>
      </w:pPr>
    </w:p>
    <w:p w14:paraId="66F63C79" w14:textId="77777777" w:rsidR="008B41B2" w:rsidRDefault="008B41B2">
      <w:pPr>
        <w:pStyle w:val="BodyText"/>
        <w:ind w:left="0"/>
        <w:jc w:val="both"/>
        <w:rPr>
          <w:rFonts w:ascii="Times New Roman" w:hAnsi="Times New Roman" w:cs="Times New Roman"/>
          <w:spacing w:val="-4"/>
          <w:sz w:val="24"/>
          <w:szCs w:val="24"/>
        </w:rPr>
      </w:pPr>
    </w:p>
    <w:p w14:paraId="0F7AD390" w14:textId="77777777" w:rsidR="008B41B2" w:rsidRDefault="00191E1C">
      <w:pPr>
        <w:pStyle w:val="Heading1"/>
        <w:ind w:left="0"/>
        <w:jc w:val="both"/>
        <w:rPr>
          <w:rFonts w:ascii="Times New Roman" w:hAnsi="Times New Roman" w:cs="Times New Roman"/>
          <w:sz w:val="24"/>
          <w:szCs w:val="24"/>
        </w:rPr>
      </w:pPr>
      <w:r>
        <w:rPr>
          <w:rFonts w:ascii="Times New Roman" w:hAnsi="Times New Roman" w:cs="Times New Roman"/>
          <w:smallCaps/>
          <w:sz w:val="24"/>
          <w:szCs w:val="24"/>
        </w:rPr>
        <w:t>Submission</w:t>
      </w:r>
      <w:r>
        <w:rPr>
          <w:rFonts w:ascii="Times New Roman" w:hAnsi="Times New Roman" w:cs="Times New Roman"/>
          <w:smallCaps/>
          <w:spacing w:val="-5"/>
          <w:sz w:val="24"/>
          <w:szCs w:val="24"/>
        </w:rPr>
        <w:t xml:space="preserve"> </w:t>
      </w:r>
      <w:r>
        <w:rPr>
          <w:rFonts w:ascii="Times New Roman" w:hAnsi="Times New Roman" w:cs="Times New Roman"/>
          <w:smallCaps/>
          <w:sz w:val="24"/>
          <w:szCs w:val="24"/>
        </w:rPr>
        <w:t>of</w:t>
      </w:r>
      <w:r>
        <w:rPr>
          <w:rFonts w:ascii="Times New Roman" w:hAnsi="Times New Roman" w:cs="Times New Roman"/>
          <w:smallCaps/>
          <w:spacing w:val="-4"/>
          <w:sz w:val="24"/>
          <w:szCs w:val="24"/>
        </w:rPr>
        <w:t xml:space="preserve"> </w:t>
      </w:r>
      <w:r>
        <w:rPr>
          <w:rFonts w:ascii="Times New Roman" w:hAnsi="Times New Roman" w:cs="Times New Roman"/>
          <w:smallCaps/>
          <w:spacing w:val="-2"/>
          <w:sz w:val="24"/>
          <w:szCs w:val="24"/>
        </w:rPr>
        <w:t>applications</w:t>
      </w:r>
    </w:p>
    <w:p w14:paraId="7612FA79" w14:textId="77777777" w:rsidR="008B41B2" w:rsidRDefault="008B41B2">
      <w:pPr>
        <w:rPr>
          <w:rFonts w:ascii="Times New Roman" w:hAnsi="Times New Roman" w:cs="Times New Roman"/>
          <w:sz w:val="24"/>
          <w:szCs w:val="24"/>
        </w:rPr>
      </w:pPr>
    </w:p>
    <w:p w14:paraId="511FF8E1" w14:textId="77777777" w:rsidR="008B41B2" w:rsidRDefault="00191E1C">
      <w:pPr>
        <w:rPr>
          <w:rFonts w:ascii="Times New Roman" w:hAnsi="Times New Roman" w:cs="Times New Roman"/>
          <w:sz w:val="24"/>
          <w:szCs w:val="24"/>
        </w:rPr>
      </w:pPr>
      <w:r>
        <w:rPr>
          <w:rFonts w:ascii="Times New Roman" w:hAnsi="Times New Roman" w:cs="Times New Roman"/>
          <w:sz w:val="24"/>
          <w:szCs w:val="24"/>
        </w:rPr>
        <w:t>Mr. Pescee T. Doe</w:t>
      </w:r>
    </w:p>
    <w:p w14:paraId="529BB291" w14:textId="5AC380FB" w:rsidR="008B41B2" w:rsidRDefault="009B1835">
      <w:pPr>
        <w:rPr>
          <w:rFonts w:ascii="Times New Roman" w:hAnsi="Times New Roman" w:cs="Times New Roman"/>
          <w:sz w:val="24"/>
          <w:szCs w:val="24"/>
        </w:rPr>
      </w:pPr>
      <w:r>
        <w:rPr>
          <w:rFonts w:ascii="Times New Roman" w:hAnsi="Times New Roman" w:cs="Times New Roman"/>
          <w:sz w:val="24"/>
          <w:szCs w:val="24"/>
        </w:rPr>
        <w:t xml:space="preserve">Head of </w:t>
      </w:r>
      <w:r w:rsidR="00191E1C">
        <w:rPr>
          <w:rFonts w:ascii="Times New Roman" w:hAnsi="Times New Roman" w:cs="Times New Roman"/>
          <w:sz w:val="24"/>
          <w:szCs w:val="24"/>
        </w:rPr>
        <w:t xml:space="preserve">Procurement Unit </w:t>
      </w:r>
    </w:p>
    <w:p w14:paraId="3A1E54EB" w14:textId="379ACFA7" w:rsidR="008B41B2" w:rsidRDefault="00191E1C">
      <w:pPr>
        <w:rPr>
          <w:rFonts w:ascii="Times New Roman" w:hAnsi="Times New Roman" w:cs="Times New Roman"/>
          <w:sz w:val="24"/>
          <w:szCs w:val="24"/>
        </w:rPr>
      </w:pPr>
      <w:r>
        <w:rPr>
          <w:rFonts w:ascii="Times New Roman" w:hAnsi="Times New Roman" w:cs="Times New Roman"/>
          <w:sz w:val="24"/>
          <w:szCs w:val="24"/>
        </w:rPr>
        <w:t>Environment Protection Agency (EPA)</w:t>
      </w:r>
    </w:p>
    <w:p w14:paraId="78BF13B6" w14:textId="067F2234" w:rsidR="003A161B" w:rsidRDefault="003A161B">
      <w:pPr>
        <w:rPr>
          <w:rFonts w:ascii="Times New Roman" w:hAnsi="Times New Roman" w:cs="Times New Roman"/>
          <w:sz w:val="24"/>
          <w:szCs w:val="24"/>
        </w:rPr>
      </w:pPr>
      <w:r>
        <w:rPr>
          <w:rFonts w:ascii="Times New Roman" w:hAnsi="Times New Roman" w:cs="Times New Roman"/>
          <w:sz w:val="24"/>
          <w:szCs w:val="24"/>
        </w:rPr>
        <w:t>Bright Building 302-A, Sekou Toure Ave. Mamba Point</w:t>
      </w:r>
    </w:p>
    <w:p w14:paraId="38AC98F5" w14:textId="77777777" w:rsidR="008B41B2" w:rsidRDefault="00191E1C">
      <w:pPr>
        <w:rPr>
          <w:rFonts w:ascii="Times New Roman" w:hAnsi="Times New Roman" w:cs="Times New Roman"/>
          <w:sz w:val="24"/>
          <w:szCs w:val="24"/>
        </w:rPr>
      </w:pPr>
      <w:r>
        <w:rPr>
          <w:rFonts w:ascii="Times New Roman" w:hAnsi="Times New Roman" w:cs="Times New Roman"/>
          <w:sz w:val="24"/>
          <w:szCs w:val="24"/>
        </w:rPr>
        <w:t>1000 Monrovia, 10 Liberia</w:t>
      </w:r>
    </w:p>
    <w:p w14:paraId="5074C3D2" w14:textId="77777777" w:rsidR="008B41B2" w:rsidRDefault="00191E1C">
      <w:pPr>
        <w:rPr>
          <w:rFonts w:ascii="Times New Roman" w:hAnsi="Times New Roman" w:cs="Times New Roman"/>
          <w:sz w:val="24"/>
          <w:szCs w:val="24"/>
        </w:rPr>
      </w:pPr>
      <w:r>
        <w:rPr>
          <w:rFonts w:ascii="Times New Roman" w:hAnsi="Times New Roman" w:cs="Times New Roman"/>
          <w:sz w:val="24"/>
          <w:szCs w:val="24"/>
        </w:rPr>
        <w:t>P.O. Box 4024</w:t>
      </w:r>
    </w:p>
    <w:p w14:paraId="2A8940CF" w14:textId="59A2EDAE" w:rsidR="008B41B2" w:rsidRPr="00D8504A" w:rsidRDefault="00191E1C">
      <w:pPr>
        <w:rPr>
          <w:rFonts w:ascii="Times New Roman" w:hAnsi="Times New Roman" w:cs="Times New Roman"/>
          <w:sz w:val="24"/>
          <w:szCs w:val="24"/>
          <w:u w:val="single"/>
        </w:rPr>
      </w:pPr>
      <w:r>
        <w:rPr>
          <w:rFonts w:ascii="Times New Roman" w:hAnsi="Times New Roman" w:cs="Times New Roman"/>
          <w:sz w:val="24"/>
          <w:szCs w:val="24"/>
        </w:rPr>
        <w:t xml:space="preserve">through email </w:t>
      </w:r>
      <w:hyperlink r:id="rId10" w:history="1">
        <w:r w:rsidR="00BF75E2" w:rsidRPr="007C74C6">
          <w:rPr>
            <w:rStyle w:val="Hyperlink"/>
            <w:rFonts w:ascii="Times New Roman" w:hAnsi="Times New Roman" w:cs="Times New Roman"/>
            <w:sz w:val="24"/>
            <w:szCs w:val="24"/>
          </w:rPr>
          <w:t>ptdoe@epa.gov.lr</w:t>
        </w:r>
      </w:hyperlink>
      <w:r w:rsidR="00BF75E2">
        <w:rPr>
          <w:rFonts w:ascii="Times New Roman" w:hAnsi="Times New Roman" w:cs="Times New Roman"/>
          <w:sz w:val="24"/>
          <w:szCs w:val="24"/>
        </w:rPr>
        <w:t xml:space="preserve"> and</w:t>
      </w:r>
      <w:r w:rsidR="00B20224">
        <w:rPr>
          <w:rFonts w:ascii="Times New Roman" w:hAnsi="Times New Roman" w:cs="Times New Roman"/>
          <w:sz w:val="24"/>
          <w:szCs w:val="24"/>
        </w:rPr>
        <w:t xml:space="preserve"> copy</w:t>
      </w:r>
      <w:r w:rsidR="00BF75E2">
        <w:rPr>
          <w:rFonts w:ascii="Times New Roman" w:hAnsi="Times New Roman" w:cs="Times New Roman"/>
          <w:sz w:val="24"/>
          <w:szCs w:val="24"/>
        </w:rPr>
        <w:t xml:space="preserve"> </w:t>
      </w:r>
      <w:r>
        <w:rPr>
          <w:rFonts w:ascii="Times New Roman" w:hAnsi="Times New Roman" w:cs="Times New Roman"/>
          <w:sz w:val="24"/>
          <w:szCs w:val="24"/>
        </w:rPr>
        <w:t>(</w:t>
      </w:r>
      <w:hyperlink r:id="rId11" w:history="1">
        <w:r w:rsidR="00D8504A" w:rsidRPr="00C87DB5">
          <w:rPr>
            <w:rStyle w:val="Hyperlink"/>
            <w:rFonts w:ascii="Times New Roman" w:hAnsi="Times New Roman" w:cs="Times New Roman"/>
            <w:sz w:val="24"/>
            <w:szCs w:val="24"/>
          </w:rPr>
          <w:t>infocis2025@gmail.com</w:t>
        </w:r>
      </w:hyperlink>
      <w:r w:rsidR="00D8504A">
        <w:rPr>
          <w:rFonts w:ascii="Times New Roman" w:hAnsi="Times New Roman" w:cs="Times New Roman"/>
          <w:sz w:val="24"/>
          <w:szCs w:val="24"/>
          <w:u w:val="single"/>
        </w:rPr>
        <w:t xml:space="preserve"> </w:t>
      </w:r>
      <w:r>
        <w:rPr>
          <w:rFonts w:ascii="Times New Roman" w:hAnsi="Times New Roman" w:cs="Times New Roman"/>
          <w:sz w:val="24"/>
          <w:szCs w:val="24"/>
        </w:rPr>
        <w:t xml:space="preserve">), indicating </w:t>
      </w:r>
      <w:r w:rsidRPr="000D6864">
        <w:rPr>
          <w:rFonts w:ascii="Times New Roman" w:hAnsi="Times New Roman" w:cs="Times New Roman"/>
          <w:b/>
          <w:bCs/>
          <w:sz w:val="24"/>
          <w:szCs w:val="24"/>
        </w:rPr>
        <w:t xml:space="preserve">Driver </w:t>
      </w:r>
      <w:r>
        <w:rPr>
          <w:rFonts w:ascii="Times New Roman" w:hAnsi="Times New Roman" w:cs="Times New Roman"/>
          <w:sz w:val="24"/>
          <w:szCs w:val="24"/>
        </w:rPr>
        <w:t xml:space="preserve">- CIS Closing date for applications is </w:t>
      </w:r>
      <w:r>
        <w:rPr>
          <w:rFonts w:ascii="Times New Roman" w:hAnsi="Times New Roman" w:cs="Times New Roman"/>
          <w:b/>
          <w:sz w:val="24"/>
          <w:szCs w:val="24"/>
        </w:rPr>
        <w:t xml:space="preserve">4 pm, </w:t>
      </w:r>
      <w:r w:rsidR="00533CF0">
        <w:rPr>
          <w:rFonts w:ascii="Times New Roman" w:hAnsi="Times New Roman" w:cs="Times New Roman"/>
          <w:b/>
          <w:sz w:val="24"/>
          <w:szCs w:val="24"/>
        </w:rPr>
        <w:t>September</w:t>
      </w:r>
      <w:r w:rsidR="00FE6B2F">
        <w:rPr>
          <w:rFonts w:ascii="Times New Roman" w:hAnsi="Times New Roman" w:cs="Times New Roman"/>
          <w:b/>
          <w:sz w:val="24"/>
          <w:szCs w:val="24"/>
        </w:rPr>
        <w:t xml:space="preserve"> </w:t>
      </w:r>
      <w:r w:rsidR="00533CF0">
        <w:rPr>
          <w:rFonts w:ascii="Times New Roman" w:hAnsi="Times New Roman" w:cs="Times New Roman"/>
          <w:b/>
          <w:sz w:val="24"/>
          <w:szCs w:val="24"/>
        </w:rPr>
        <w:t>4</w:t>
      </w:r>
      <w:r w:rsidR="00E56836" w:rsidRPr="00E56836">
        <w:rPr>
          <w:rFonts w:ascii="Times New Roman" w:hAnsi="Times New Roman" w:cs="Times New Roman"/>
          <w:b/>
          <w:sz w:val="24"/>
          <w:szCs w:val="24"/>
          <w:vertAlign w:val="superscript"/>
        </w:rPr>
        <w:t>th</w:t>
      </w:r>
      <w:r>
        <w:rPr>
          <w:rFonts w:ascii="Times New Roman" w:hAnsi="Times New Roman" w:cs="Times New Roman"/>
          <w:b/>
          <w:sz w:val="24"/>
          <w:szCs w:val="24"/>
        </w:rPr>
        <w:t>, 202</w:t>
      </w:r>
      <w:r w:rsidR="00D8504A">
        <w:rPr>
          <w:rFonts w:ascii="Times New Roman" w:hAnsi="Times New Roman" w:cs="Times New Roman"/>
          <w:b/>
          <w:sz w:val="24"/>
          <w:szCs w:val="24"/>
        </w:rPr>
        <w:t>6</w:t>
      </w:r>
      <w:r>
        <w:rPr>
          <w:rFonts w:ascii="Times New Roman" w:hAnsi="Times New Roman" w:cs="Times New Roman"/>
          <w:sz w:val="24"/>
          <w:szCs w:val="24"/>
        </w:rPr>
        <w:t>. Any application received after this</w:t>
      </w:r>
      <w:r>
        <w:rPr>
          <w:rFonts w:ascii="Times New Roman" w:hAnsi="Times New Roman" w:cs="Times New Roman"/>
          <w:spacing w:val="40"/>
          <w:sz w:val="24"/>
          <w:szCs w:val="24"/>
        </w:rPr>
        <w:t xml:space="preserve"> </w:t>
      </w:r>
      <w:r>
        <w:rPr>
          <w:rFonts w:ascii="Times New Roman" w:hAnsi="Times New Roman" w:cs="Times New Roman"/>
          <w:sz w:val="24"/>
          <w:szCs w:val="24"/>
        </w:rPr>
        <w:t>date</w:t>
      </w:r>
      <w:r>
        <w:rPr>
          <w:rFonts w:ascii="Times New Roman" w:hAnsi="Times New Roman" w:cs="Times New Roman"/>
          <w:spacing w:val="40"/>
          <w:sz w:val="24"/>
          <w:szCs w:val="24"/>
        </w:rPr>
        <w:t xml:space="preserve"> </w:t>
      </w:r>
      <w:r>
        <w:rPr>
          <w:rFonts w:ascii="Times New Roman" w:hAnsi="Times New Roman" w:cs="Times New Roman"/>
          <w:sz w:val="24"/>
          <w:szCs w:val="24"/>
        </w:rPr>
        <w:t>will</w:t>
      </w:r>
      <w:r>
        <w:rPr>
          <w:rFonts w:ascii="Times New Roman" w:hAnsi="Times New Roman" w:cs="Times New Roman"/>
          <w:spacing w:val="40"/>
          <w:sz w:val="24"/>
          <w:szCs w:val="24"/>
        </w:rPr>
        <w:t xml:space="preserve"> </w:t>
      </w:r>
      <w:r>
        <w:rPr>
          <w:rFonts w:ascii="Times New Roman" w:hAnsi="Times New Roman" w:cs="Times New Roman"/>
          <w:sz w:val="24"/>
          <w:szCs w:val="24"/>
        </w:rPr>
        <w:t>not</w:t>
      </w:r>
      <w:r>
        <w:rPr>
          <w:rFonts w:ascii="Times New Roman" w:hAnsi="Times New Roman" w:cs="Times New Roman"/>
          <w:spacing w:val="40"/>
          <w:sz w:val="24"/>
          <w:szCs w:val="24"/>
        </w:rPr>
        <w:t xml:space="preserve"> </w:t>
      </w:r>
      <w:r>
        <w:rPr>
          <w:rFonts w:ascii="Times New Roman" w:hAnsi="Times New Roman" w:cs="Times New Roman"/>
          <w:sz w:val="24"/>
          <w:szCs w:val="24"/>
        </w:rPr>
        <w:t>be</w:t>
      </w:r>
      <w:r>
        <w:rPr>
          <w:rFonts w:ascii="Times New Roman" w:hAnsi="Times New Roman" w:cs="Times New Roman"/>
          <w:spacing w:val="40"/>
          <w:sz w:val="24"/>
          <w:szCs w:val="24"/>
        </w:rPr>
        <w:t xml:space="preserve"> </w:t>
      </w:r>
      <w:r>
        <w:rPr>
          <w:rFonts w:ascii="Times New Roman" w:hAnsi="Times New Roman" w:cs="Times New Roman"/>
          <w:sz w:val="24"/>
          <w:szCs w:val="24"/>
        </w:rPr>
        <w:t>given</w:t>
      </w:r>
      <w:r>
        <w:rPr>
          <w:rFonts w:ascii="Times New Roman" w:hAnsi="Times New Roman" w:cs="Times New Roman"/>
          <w:spacing w:val="40"/>
          <w:sz w:val="24"/>
          <w:szCs w:val="24"/>
        </w:rPr>
        <w:t xml:space="preserve"> </w:t>
      </w:r>
      <w:r>
        <w:rPr>
          <w:rFonts w:ascii="Times New Roman" w:hAnsi="Times New Roman" w:cs="Times New Roman"/>
          <w:sz w:val="24"/>
          <w:szCs w:val="24"/>
        </w:rPr>
        <w:t xml:space="preserve">consideration. </w:t>
      </w:r>
      <w:r>
        <w:rPr>
          <w:rFonts w:ascii="Times New Roman" w:hAnsi="Times New Roman" w:cs="Times New Roman"/>
          <w:b/>
          <w:sz w:val="24"/>
          <w:szCs w:val="24"/>
        </w:rPr>
        <w:t>Only</w:t>
      </w:r>
      <w:r>
        <w:rPr>
          <w:rFonts w:ascii="Times New Roman" w:hAnsi="Times New Roman" w:cs="Times New Roman"/>
          <w:b/>
          <w:spacing w:val="40"/>
          <w:sz w:val="24"/>
          <w:szCs w:val="24"/>
        </w:rPr>
        <w:t xml:space="preserve"> </w:t>
      </w:r>
      <w:r>
        <w:rPr>
          <w:rFonts w:ascii="Times New Roman" w:hAnsi="Times New Roman" w:cs="Times New Roman"/>
          <w:b/>
          <w:sz w:val="24"/>
          <w:szCs w:val="24"/>
        </w:rPr>
        <w:t>short-listed</w:t>
      </w:r>
      <w:r>
        <w:rPr>
          <w:rFonts w:ascii="Times New Roman" w:hAnsi="Times New Roman" w:cs="Times New Roman"/>
          <w:b/>
          <w:spacing w:val="40"/>
          <w:sz w:val="24"/>
          <w:szCs w:val="24"/>
        </w:rPr>
        <w:t xml:space="preserve"> </w:t>
      </w:r>
      <w:r>
        <w:rPr>
          <w:rFonts w:ascii="Times New Roman" w:hAnsi="Times New Roman" w:cs="Times New Roman"/>
          <w:b/>
          <w:sz w:val="24"/>
          <w:szCs w:val="24"/>
        </w:rPr>
        <w:t>candidates</w:t>
      </w:r>
      <w:r>
        <w:rPr>
          <w:rFonts w:ascii="Times New Roman" w:hAnsi="Times New Roman" w:cs="Times New Roman"/>
          <w:b/>
          <w:spacing w:val="40"/>
          <w:sz w:val="24"/>
          <w:szCs w:val="24"/>
        </w:rPr>
        <w:t xml:space="preserve"> </w:t>
      </w:r>
      <w:r>
        <w:rPr>
          <w:rFonts w:ascii="Times New Roman" w:hAnsi="Times New Roman" w:cs="Times New Roman"/>
          <w:b/>
          <w:sz w:val="24"/>
          <w:szCs w:val="24"/>
        </w:rPr>
        <w:t>whose</w:t>
      </w:r>
      <w:r>
        <w:rPr>
          <w:rFonts w:ascii="Times New Roman" w:hAnsi="Times New Roman" w:cs="Times New Roman"/>
          <w:b/>
          <w:spacing w:val="40"/>
          <w:sz w:val="24"/>
          <w:szCs w:val="24"/>
        </w:rPr>
        <w:t xml:space="preserve"> </w:t>
      </w:r>
      <w:r>
        <w:rPr>
          <w:rFonts w:ascii="Times New Roman" w:hAnsi="Times New Roman" w:cs="Times New Roman"/>
          <w:b/>
          <w:sz w:val="24"/>
          <w:szCs w:val="24"/>
        </w:rPr>
        <w:t xml:space="preserve">applications correspond to the above criteria will be contacted for an interview. </w:t>
      </w:r>
    </w:p>
    <w:p w14:paraId="6E87FFCA" w14:textId="77777777" w:rsidR="008B41B2" w:rsidRDefault="008B41B2">
      <w:pPr>
        <w:rPr>
          <w:rFonts w:ascii="Times New Roman" w:hAnsi="Times New Roman" w:cs="Times New Roman"/>
          <w:sz w:val="24"/>
          <w:szCs w:val="24"/>
        </w:rPr>
      </w:pPr>
    </w:p>
    <w:sectPr w:rsidR="008B41B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D10248" w14:textId="77777777" w:rsidR="00AD71AC" w:rsidRDefault="00AD71AC">
      <w:r>
        <w:separator/>
      </w:r>
    </w:p>
  </w:endnote>
  <w:endnote w:type="continuationSeparator" w:id="0">
    <w:p w14:paraId="3861A7DE" w14:textId="77777777" w:rsidR="00AD71AC" w:rsidRDefault="00AD71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60C0EE" w14:textId="77777777" w:rsidR="00AD71AC" w:rsidRDefault="00AD71AC">
      <w:r>
        <w:separator/>
      </w:r>
    </w:p>
  </w:footnote>
  <w:footnote w:type="continuationSeparator" w:id="0">
    <w:p w14:paraId="117D6CE0" w14:textId="77777777" w:rsidR="00AD71AC" w:rsidRDefault="00AD71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D43A9B"/>
    <w:multiLevelType w:val="multilevel"/>
    <w:tmpl w:val="1CD43A9B"/>
    <w:lvl w:ilvl="0">
      <w:start w:val="1"/>
      <w:numFmt w:val="lowerLetter"/>
      <w:lvlText w:val="%1."/>
      <w:lvlJc w:val="left"/>
      <w:pPr>
        <w:ind w:left="1310" w:hanging="360"/>
      </w:pPr>
      <w:rPr>
        <w:rFonts w:hint="default"/>
      </w:rPr>
    </w:lvl>
    <w:lvl w:ilvl="1">
      <w:start w:val="1"/>
      <w:numFmt w:val="lowerLetter"/>
      <w:lvlText w:val="%2."/>
      <w:lvlJc w:val="left"/>
      <w:pPr>
        <w:ind w:left="2030" w:hanging="360"/>
      </w:pPr>
    </w:lvl>
    <w:lvl w:ilvl="2">
      <w:start w:val="1"/>
      <w:numFmt w:val="lowerRoman"/>
      <w:lvlText w:val="%3."/>
      <w:lvlJc w:val="right"/>
      <w:pPr>
        <w:ind w:left="2750" w:hanging="180"/>
      </w:pPr>
    </w:lvl>
    <w:lvl w:ilvl="3">
      <w:start w:val="1"/>
      <w:numFmt w:val="decimal"/>
      <w:lvlText w:val="%4."/>
      <w:lvlJc w:val="left"/>
      <w:pPr>
        <w:ind w:left="3470" w:hanging="360"/>
      </w:pPr>
    </w:lvl>
    <w:lvl w:ilvl="4">
      <w:start w:val="1"/>
      <w:numFmt w:val="lowerLetter"/>
      <w:lvlText w:val="%5."/>
      <w:lvlJc w:val="left"/>
      <w:pPr>
        <w:ind w:left="4190" w:hanging="360"/>
      </w:pPr>
    </w:lvl>
    <w:lvl w:ilvl="5">
      <w:start w:val="1"/>
      <w:numFmt w:val="lowerRoman"/>
      <w:lvlText w:val="%6."/>
      <w:lvlJc w:val="right"/>
      <w:pPr>
        <w:ind w:left="4910" w:hanging="180"/>
      </w:pPr>
    </w:lvl>
    <w:lvl w:ilvl="6">
      <w:start w:val="1"/>
      <w:numFmt w:val="decimal"/>
      <w:lvlText w:val="%7."/>
      <w:lvlJc w:val="left"/>
      <w:pPr>
        <w:ind w:left="5630" w:hanging="360"/>
      </w:pPr>
    </w:lvl>
    <w:lvl w:ilvl="7">
      <w:start w:val="1"/>
      <w:numFmt w:val="lowerLetter"/>
      <w:lvlText w:val="%8."/>
      <w:lvlJc w:val="left"/>
      <w:pPr>
        <w:ind w:left="6350" w:hanging="360"/>
      </w:pPr>
    </w:lvl>
    <w:lvl w:ilvl="8">
      <w:start w:val="1"/>
      <w:numFmt w:val="lowerRoman"/>
      <w:lvlText w:val="%9."/>
      <w:lvlJc w:val="right"/>
      <w:pPr>
        <w:ind w:left="7070" w:hanging="180"/>
      </w:pPr>
    </w:lvl>
  </w:abstractNum>
  <w:abstractNum w:abstractNumId="1" w15:restartNumberingAfterBreak="0">
    <w:nsid w:val="3B26580A"/>
    <w:multiLevelType w:val="multilevel"/>
    <w:tmpl w:val="3B26580A"/>
    <w:lvl w:ilvl="0">
      <w:start w:val="1"/>
      <w:numFmt w:val="lowerLetter"/>
      <w:lvlText w:val="%1."/>
      <w:lvlJc w:val="left"/>
      <w:pPr>
        <w:ind w:left="1260" w:hanging="360"/>
      </w:pPr>
      <w:rPr>
        <w:rFonts w:hint="default"/>
      </w:rPr>
    </w:lvl>
    <w:lvl w:ilvl="1">
      <w:start w:val="1"/>
      <w:numFmt w:val="lowerLetter"/>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2" w15:restartNumberingAfterBreak="0">
    <w:nsid w:val="5E7A4281"/>
    <w:multiLevelType w:val="multilevel"/>
    <w:tmpl w:val="5E7A4281"/>
    <w:lvl w:ilvl="0">
      <w:start w:val="1"/>
      <w:numFmt w:val="lowerLetter"/>
      <w:lvlText w:val="%1."/>
      <w:lvlJc w:val="left"/>
      <w:pPr>
        <w:ind w:left="1310" w:hanging="360"/>
      </w:pPr>
      <w:rPr>
        <w:rFonts w:ascii="Cambria" w:hAnsi="Cambria" w:cs="Cambria" w:hint="default"/>
        <w:sz w:val="22"/>
      </w:rPr>
    </w:lvl>
    <w:lvl w:ilvl="1">
      <w:start w:val="1"/>
      <w:numFmt w:val="lowerLetter"/>
      <w:lvlText w:val="%2."/>
      <w:lvlJc w:val="left"/>
      <w:pPr>
        <w:ind w:left="2030" w:hanging="360"/>
      </w:pPr>
    </w:lvl>
    <w:lvl w:ilvl="2">
      <w:start w:val="1"/>
      <w:numFmt w:val="lowerRoman"/>
      <w:lvlText w:val="%3."/>
      <w:lvlJc w:val="right"/>
      <w:pPr>
        <w:ind w:left="2750" w:hanging="180"/>
      </w:pPr>
    </w:lvl>
    <w:lvl w:ilvl="3">
      <w:start w:val="1"/>
      <w:numFmt w:val="decimal"/>
      <w:lvlText w:val="%4."/>
      <w:lvlJc w:val="left"/>
      <w:pPr>
        <w:ind w:left="3470" w:hanging="360"/>
      </w:pPr>
    </w:lvl>
    <w:lvl w:ilvl="4">
      <w:start w:val="1"/>
      <w:numFmt w:val="lowerLetter"/>
      <w:lvlText w:val="%5."/>
      <w:lvlJc w:val="left"/>
      <w:pPr>
        <w:ind w:left="4190" w:hanging="360"/>
      </w:pPr>
    </w:lvl>
    <w:lvl w:ilvl="5">
      <w:start w:val="1"/>
      <w:numFmt w:val="lowerRoman"/>
      <w:lvlText w:val="%6."/>
      <w:lvlJc w:val="right"/>
      <w:pPr>
        <w:ind w:left="4910" w:hanging="180"/>
      </w:pPr>
    </w:lvl>
    <w:lvl w:ilvl="6">
      <w:start w:val="1"/>
      <w:numFmt w:val="decimal"/>
      <w:lvlText w:val="%7."/>
      <w:lvlJc w:val="left"/>
      <w:pPr>
        <w:ind w:left="5630" w:hanging="360"/>
      </w:pPr>
    </w:lvl>
    <w:lvl w:ilvl="7">
      <w:start w:val="1"/>
      <w:numFmt w:val="lowerLetter"/>
      <w:lvlText w:val="%8."/>
      <w:lvlJc w:val="left"/>
      <w:pPr>
        <w:ind w:left="6350" w:hanging="360"/>
      </w:pPr>
    </w:lvl>
    <w:lvl w:ilvl="8">
      <w:start w:val="1"/>
      <w:numFmt w:val="lowerRoman"/>
      <w:lvlText w:val="%9."/>
      <w:lvlJc w:val="right"/>
      <w:pPr>
        <w:ind w:left="707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3B2B"/>
    <w:rsid w:val="000D6864"/>
    <w:rsid w:val="00191E1C"/>
    <w:rsid w:val="003143FF"/>
    <w:rsid w:val="003819A0"/>
    <w:rsid w:val="003922F5"/>
    <w:rsid w:val="003A161B"/>
    <w:rsid w:val="003B7D01"/>
    <w:rsid w:val="003C7C2A"/>
    <w:rsid w:val="003D726A"/>
    <w:rsid w:val="003F0E70"/>
    <w:rsid w:val="00422388"/>
    <w:rsid w:val="00486653"/>
    <w:rsid w:val="004B011A"/>
    <w:rsid w:val="00533CF0"/>
    <w:rsid w:val="005A13A6"/>
    <w:rsid w:val="006559B1"/>
    <w:rsid w:val="006F0D1B"/>
    <w:rsid w:val="006F3E0C"/>
    <w:rsid w:val="007272B1"/>
    <w:rsid w:val="007465CD"/>
    <w:rsid w:val="00766586"/>
    <w:rsid w:val="0077013B"/>
    <w:rsid w:val="00775783"/>
    <w:rsid w:val="007D2C38"/>
    <w:rsid w:val="008B41B2"/>
    <w:rsid w:val="009B1835"/>
    <w:rsid w:val="00A0672C"/>
    <w:rsid w:val="00A53B2B"/>
    <w:rsid w:val="00AD71AC"/>
    <w:rsid w:val="00AE0D4A"/>
    <w:rsid w:val="00B20224"/>
    <w:rsid w:val="00BA3E7C"/>
    <w:rsid w:val="00BC69BE"/>
    <w:rsid w:val="00BF75E2"/>
    <w:rsid w:val="00C0151F"/>
    <w:rsid w:val="00CD7C6D"/>
    <w:rsid w:val="00D172D6"/>
    <w:rsid w:val="00D52DDC"/>
    <w:rsid w:val="00D6503B"/>
    <w:rsid w:val="00D82FAC"/>
    <w:rsid w:val="00D8504A"/>
    <w:rsid w:val="00E036B5"/>
    <w:rsid w:val="00E138AE"/>
    <w:rsid w:val="00E56836"/>
    <w:rsid w:val="00EA1AE8"/>
    <w:rsid w:val="00FB10B8"/>
    <w:rsid w:val="00FE6B2F"/>
    <w:rsid w:val="2BF607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78DE68EE"/>
  <w15:docId w15:val="{DE28FFD7-6EBE-4ABE-B736-0E7BC5E5D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autoSpaceDE w:val="0"/>
      <w:autoSpaceDN w:val="0"/>
    </w:pPr>
    <w:rPr>
      <w:rFonts w:ascii="Cambria" w:eastAsia="Cambria" w:hAnsi="Cambria" w:cs="Cambria"/>
      <w:sz w:val="22"/>
      <w:szCs w:val="22"/>
    </w:rPr>
  </w:style>
  <w:style w:type="paragraph" w:styleId="Heading1">
    <w:name w:val="heading 1"/>
    <w:basedOn w:val="Normal"/>
    <w:link w:val="Heading1Char"/>
    <w:uiPriority w:val="9"/>
    <w:qFormat/>
    <w:pPr>
      <w:ind w:left="90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1620"/>
    </w:pPr>
  </w:style>
  <w:style w:type="paragraph" w:styleId="Footer">
    <w:name w:val="footer"/>
    <w:basedOn w:val="Normal"/>
    <w:link w:val="FooterChar"/>
    <w:uiPriority w:val="99"/>
    <w:unhideWhenUsed/>
    <w:pPr>
      <w:tabs>
        <w:tab w:val="center" w:pos="4680"/>
        <w:tab w:val="right" w:pos="9360"/>
      </w:tabs>
    </w:pPr>
  </w:style>
  <w:style w:type="paragraph" w:styleId="Header">
    <w:name w:val="header"/>
    <w:basedOn w:val="Normal"/>
    <w:link w:val="HeaderChar"/>
    <w:uiPriority w:val="99"/>
    <w:unhideWhenUsed/>
    <w:pPr>
      <w:tabs>
        <w:tab w:val="center" w:pos="4680"/>
        <w:tab w:val="right" w:pos="9360"/>
      </w:tabs>
    </w:pPr>
  </w:style>
  <w:style w:type="paragraph" w:styleId="Title">
    <w:name w:val="Title"/>
    <w:basedOn w:val="Normal"/>
    <w:link w:val="TitleChar"/>
    <w:uiPriority w:val="10"/>
    <w:qFormat/>
    <w:pPr>
      <w:spacing w:before="89"/>
      <w:ind w:left="2065" w:right="2310"/>
      <w:jc w:val="center"/>
    </w:pPr>
    <w:rPr>
      <w:rFonts w:ascii="Calibri" w:eastAsia="Calibri" w:hAnsi="Calibri" w:cs="Calibri"/>
      <w:b/>
      <w:bCs/>
      <w:sz w:val="36"/>
      <w:szCs w:val="36"/>
    </w:rPr>
  </w:style>
  <w:style w:type="character" w:customStyle="1" w:styleId="BodyTextChar">
    <w:name w:val="Body Text Char"/>
    <w:basedOn w:val="DefaultParagraphFont"/>
    <w:link w:val="BodyText"/>
    <w:uiPriority w:val="1"/>
    <w:rPr>
      <w:rFonts w:ascii="Cambria" w:eastAsia="Cambria" w:hAnsi="Cambria" w:cs="Cambria"/>
    </w:rPr>
  </w:style>
  <w:style w:type="character" w:customStyle="1" w:styleId="TitleChar">
    <w:name w:val="Title Char"/>
    <w:basedOn w:val="DefaultParagraphFont"/>
    <w:link w:val="Title"/>
    <w:uiPriority w:val="10"/>
    <w:rPr>
      <w:rFonts w:ascii="Calibri" w:eastAsia="Calibri" w:hAnsi="Calibri" w:cs="Calibri"/>
      <w:b/>
      <w:bCs/>
      <w:sz w:val="36"/>
      <w:szCs w:val="36"/>
    </w:rPr>
  </w:style>
  <w:style w:type="character" w:customStyle="1" w:styleId="Heading1Char">
    <w:name w:val="Heading 1 Char"/>
    <w:basedOn w:val="DefaultParagraphFont"/>
    <w:link w:val="Heading1"/>
    <w:uiPriority w:val="9"/>
    <w:rPr>
      <w:rFonts w:ascii="Cambria" w:eastAsia="Cambria" w:hAnsi="Cambria" w:cs="Cambria"/>
      <w:b/>
      <w:bCs/>
    </w:rPr>
  </w:style>
  <w:style w:type="character" w:customStyle="1" w:styleId="HeaderChar">
    <w:name w:val="Header Char"/>
    <w:basedOn w:val="DefaultParagraphFont"/>
    <w:link w:val="Header"/>
    <w:uiPriority w:val="99"/>
    <w:rPr>
      <w:rFonts w:ascii="Cambria" w:eastAsia="Cambria" w:hAnsi="Cambria" w:cs="Cambria"/>
    </w:rPr>
  </w:style>
  <w:style w:type="character" w:customStyle="1" w:styleId="FooterChar">
    <w:name w:val="Footer Char"/>
    <w:basedOn w:val="DefaultParagraphFont"/>
    <w:link w:val="Footer"/>
    <w:uiPriority w:val="99"/>
    <w:rPr>
      <w:rFonts w:ascii="Cambria" w:eastAsia="Cambria" w:hAnsi="Cambria" w:cs="Cambria"/>
    </w:rPr>
  </w:style>
  <w:style w:type="character" w:styleId="Hyperlink">
    <w:name w:val="Hyperlink"/>
    <w:basedOn w:val="DefaultParagraphFont"/>
    <w:uiPriority w:val="99"/>
    <w:unhideWhenUsed/>
    <w:rsid w:val="00D8504A"/>
    <w:rPr>
      <w:color w:val="0563C1" w:themeColor="hyperlink"/>
      <w:u w:val="single"/>
    </w:rPr>
  </w:style>
  <w:style w:type="character" w:styleId="UnresolvedMention">
    <w:name w:val="Unresolved Mention"/>
    <w:basedOn w:val="DefaultParagraphFont"/>
    <w:uiPriority w:val="99"/>
    <w:semiHidden/>
    <w:unhideWhenUsed/>
    <w:rsid w:val="00D850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cis2025@gmail.com" TargetMode="External"/><Relationship Id="rId5" Type="http://schemas.openxmlformats.org/officeDocument/2006/relationships/webSettings" Target="webSettings.xml"/><Relationship Id="rId10" Type="http://schemas.openxmlformats.org/officeDocument/2006/relationships/hyperlink" Target="mailto:ptdoe@epa.gov.lr"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46D11B-5083-E74D-94F7-982603D043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893</Words>
  <Characters>5093</Characters>
  <Application>Microsoft Office Word</Application>
  <DocSecurity>0</DocSecurity>
  <Lines>42</Lines>
  <Paragraphs>11</Paragraphs>
  <ScaleCrop>false</ScaleCrop>
  <Company/>
  <LinksUpToDate>false</LinksUpToDate>
  <CharactersWithSpaces>5975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Microsoft Office User</cp:lastModifiedBy>
  <cp:revision>2</cp:revision>
  <dcterms:created xsi:type="dcterms:W3CDTF">2026-08-13T19:42:00Z</dcterms:created>
  <dcterms:modified xsi:type="dcterms:W3CDTF">2026-08-13T19:42:00Z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2c063d27-eb12-4098-b1c6-9412df71bed5</vt:lpwstr>
  </property>
  <property fmtid="{D5CDD505-2E9C-101B-9397-08002B2CF9AE}" pid="3" name="KSOProductBuildVer">
    <vt:lpwstr>1033-12.2.0.17562</vt:lpwstr>
  </property>
  <property fmtid="{D5CDD505-2E9C-101B-9397-08002B2CF9AE}" pid="4" name="ICV">
    <vt:lpwstr>5EB442FB31C94C61A707DE935D0FDC41_13</vt:lpwstr>
  </property>
</Properties>
</file>